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3B1CF2" w:rsidRDefault="007052DD" w:rsidP="0007525A">
      <w:pPr>
        <w:pStyle w:val="Sinespaciado"/>
        <w:spacing w:line="276" w:lineRule="auto"/>
        <w:rPr>
          <w:rFonts w:ascii="Arial" w:hAnsi="Arial" w:cs="Arial"/>
          <w:b/>
          <w:sz w:val="20"/>
          <w:szCs w:val="20"/>
        </w:rPr>
      </w:pPr>
      <w:r w:rsidRPr="003B1CF2">
        <w:rPr>
          <w:rFonts w:ascii="Arial" w:hAnsi="Arial" w:cs="Arial"/>
        </w:rPr>
        <w:t>-</w:t>
      </w:r>
      <w:r w:rsidR="000C4E93" w:rsidRPr="003B1CF2">
        <w:rPr>
          <w:rFonts w:ascii="Arial" w:hAnsi="Arial" w:cs="Arial"/>
        </w:rPr>
        <w:t xml:space="preserve"> </w:t>
      </w:r>
      <w:r w:rsidR="00816BC8" w:rsidRPr="003B1CF2">
        <w:rPr>
          <w:rFonts w:ascii="Arial" w:hAnsi="Arial" w:cs="Arial"/>
        </w:rPr>
        <w:t xml:space="preserve">- - - - </w:t>
      </w:r>
      <w:r w:rsidR="00B607CF" w:rsidRPr="003B1CF2">
        <w:rPr>
          <w:rFonts w:ascii="Arial" w:hAnsi="Arial" w:cs="Arial"/>
        </w:rPr>
        <w:t xml:space="preserve">- - - - - - - - </w:t>
      </w:r>
      <w:r w:rsidR="00EB3F9A" w:rsidRPr="003B1CF2">
        <w:rPr>
          <w:rFonts w:ascii="Arial" w:hAnsi="Arial" w:cs="Arial"/>
        </w:rPr>
        <w:t xml:space="preserve">- </w:t>
      </w:r>
      <w:r w:rsidR="005C42C9" w:rsidRPr="003B1CF2">
        <w:rPr>
          <w:rFonts w:ascii="Arial" w:hAnsi="Arial" w:cs="Arial"/>
        </w:rPr>
        <w:t xml:space="preserve">- - - - - - - - - </w:t>
      </w:r>
      <w:r w:rsidR="00816BC8" w:rsidRPr="003B1CF2">
        <w:rPr>
          <w:rFonts w:ascii="Arial" w:hAnsi="Arial" w:cs="Arial"/>
          <w:b/>
        </w:rPr>
        <w:t>-</w:t>
      </w:r>
      <w:r w:rsidR="00FD3CA2" w:rsidRPr="003B1CF2">
        <w:rPr>
          <w:rFonts w:ascii="Arial" w:hAnsi="Arial" w:cs="Arial"/>
          <w:b/>
        </w:rPr>
        <w:t xml:space="preserve">ACTA </w:t>
      </w:r>
      <w:r w:rsidR="00C40F31" w:rsidRPr="003B1CF2">
        <w:rPr>
          <w:rFonts w:ascii="Arial" w:hAnsi="Arial" w:cs="Arial"/>
          <w:b/>
        </w:rPr>
        <w:t>No.</w:t>
      </w:r>
      <w:r w:rsidR="008000F6" w:rsidRPr="003B1CF2">
        <w:rPr>
          <w:rFonts w:ascii="Arial" w:hAnsi="Arial" w:cs="Arial"/>
          <w:b/>
        </w:rPr>
        <w:t>1</w:t>
      </w:r>
      <w:r w:rsidR="008F7024" w:rsidRPr="003B1CF2">
        <w:rPr>
          <w:rFonts w:ascii="Arial" w:hAnsi="Arial" w:cs="Arial"/>
          <w:b/>
        </w:rPr>
        <w:t>7</w:t>
      </w:r>
      <w:r w:rsidR="008E31F2" w:rsidRPr="003B1CF2">
        <w:rPr>
          <w:rFonts w:ascii="Arial" w:hAnsi="Arial" w:cs="Arial"/>
        </w:rPr>
        <w:t>- - -</w:t>
      </w:r>
      <w:r w:rsidR="008E31F2" w:rsidRPr="003B1CF2">
        <w:rPr>
          <w:rFonts w:ascii="Arial" w:hAnsi="Arial" w:cs="Arial"/>
          <w:b/>
        </w:rPr>
        <w:t xml:space="preserve"> </w:t>
      </w:r>
      <w:r w:rsidR="008F7024" w:rsidRPr="003B1CF2">
        <w:rPr>
          <w:rFonts w:ascii="Arial" w:hAnsi="Arial" w:cs="Arial"/>
          <w:b/>
        </w:rPr>
        <w:t>01</w:t>
      </w:r>
      <w:r w:rsidR="00F149CD" w:rsidRPr="003B1CF2">
        <w:rPr>
          <w:rFonts w:ascii="Arial" w:hAnsi="Arial" w:cs="Arial"/>
          <w:b/>
        </w:rPr>
        <w:t>/0</w:t>
      </w:r>
      <w:r w:rsidR="008F7024" w:rsidRPr="003B1CF2">
        <w:rPr>
          <w:rFonts w:ascii="Arial" w:hAnsi="Arial" w:cs="Arial"/>
          <w:b/>
        </w:rPr>
        <w:t>9</w:t>
      </w:r>
      <w:r w:rsidR="00A407F1" w:rsidRPr="003B1CF2">
        <w:rPr>
          <w:rFonts w:ascii="Arial" w:hAnsi="Arial" w:cs="Arial"/>
          <w:b/>
        </w:rPr>
        <w:t>/</w:t>
      </w:r>
      <w:r w:rsidR="005F27AF" w:rsidRPr="003B1CF2">
        <w:rPr>
          <w:rFonts w:ascii="Arial" w:hAnsi="Arial" w:cs="Arial"/>
          <w:b/>
        </w:rPr>
        <w:t>201</w:t>
      </w:r>
      <w:r w:rsidR="00A407F1" w:rsidRPr="003B1CF2">
        <w:rPr>
          <w:rFonts w:ascii="Arial" w:hAnsi="Arial" w:cs="Arial"/>
          <w:b/>
        </w:rPr>
        <w:t>5</w:t>
      </w:r>
      <w:r w:rsidR="00816BC8" w:rsidRPr="003B1CF2">
        <w:rPr>
          <w:rFonts w:ascii="Arial" w:hAnsi="Arial" w:cs="Arial"/>
        </w:rPr>
        <w:t xml:space="preserve"> - - - - - - - - - -</w:t>
      </w:r>
      <w:r w:rsidR="00ED3FFF" w:rsidRPr="003B1CF2">
        <w:rPr>
          <w:rFonts w:ascii="Arial" w:hAnsi="Arial" w:cs="Arial"/>
        </w:rPr>
        <w:t xml:space="preserve"> </w:t>
      </w:r>
      <w:r w:rsidR="00816BC8" w:rsidRPr="003B1CF2">
        <w:rPr>
          <w:rFonts w:ascii="Arial" w:hAnsi="Arial" w:cs="Arial"/>
        </w:rPr>
        <w:t xml:space="preserve">- - - - - - - - </w:t>
      </w:r>
      <w:r w:rsidR="005C42C9" w:rsidRPr="003B1CF2">
        <w:rPr>
          <w:rFonts w:ascii="Arial" w:hAnsi="Arial" w:cs="Arial"/>
        </w:rPr>
        <w:t>- - -</w:t>
      </w:r>
      <w:r w:rsidR="00ED798A" w:rsidRPr="003B1CF2">
        <w:rPr>
          <w:rFonts w:ascii="Arial" w:hAnsi="Arial" w:cs="Arial"/>
        </w:rPr>
        <w:t xml:space="preserve"> </w:t>
      </w:r>
      <w:r w:rsidR="00816BC8" w:rsidRPr="003B1CF2">
        <w:rPr>
          <w:rFonts w:ascii="Arial" w:hAnsi="Arial" w:cs="Arial"/>
        </w:rPr>
        <w:t>- - - - - - - - - - - - - - - - - - - - - - - - - - - - - - - - - - - - - - - - - - - - - - - - - - - - - -</w:t>
      </w:r>
      <w:r w:rsidR="005C42C9" w:rsidRPr="003B1CF2">
        <w:rPr>
          <w:rFonts w:ascii="Arial" w:hAnsi="Arial" w:cs="Arial"/>
        </w:rPr>
        <w:t>- - - - - - -</w:t>
      </w:r>
      <w:r w:rsidR="004114D6" w:rsidRPr="003B1CF2">
        <w:rPr>
          <w:rFonts w:ascii="Arial" w:hAnsi="Arial" w:cs="Arial"/>
        </w:rPr>
        <w:t xml:space="preserve"> - - </w:t>
      </w:r>
      <w:r w:rsidR="00444D9E" w:rsidRPr="003B1CF2">
        <w:rPr>
          <w:rFonts w:ascii="Arial" w:hAnsi="Arial" w:cs="Arial"/>
        </w:rPr>
        <w:t xml:space="preserve"> - -</w:t>
      </w:r>
      <w:r w:rsidR="005C42C9" w:rsidRPr="003B1CF2">
        <w:rPr>
          <w:rFonts w:ascii="Arial" w:hAnsi="Arial" w:cs="Arial"/>
        </w:rPr>
        <w:t xml:space="preserve"> </w:t>
      </w:r>
      <w:r w:rsidR="005C42C9" w:rsidRPr="003B1CF2">
        <w:rPr>
          <w:rFonts w:ascii="Arial" w:hAnsi="Arial" w:cs="Arial"/>
          <w:b/>
          <w:bCs/>
        </w:rPr>
        <w:t>EN LA CIUDAD DE SIL</w:t>
      </w:r>
      <w:r w:rsidR="00D20127" w:rsidRPr="003B1CF2">
        <w:rPr>
          <w:rFonts w:ascii="Arial" w:hAnsi="Arial" w:cs="Arial"/>
          <w:b/>
          <w:bCs/>
        </w:rPr>
        <w:t xml:space="preserve">AO, ESTADO DE GUANAJUATO </w:t>
      </w:r>
      <w:r w:rsidR="00160C30" w:rsidRPr="003B1CF2">
        <w:rPr>
          <w:rFonts w:ascii="Arial" w:hAnsi="Arial" w:cs="Arial"/>
          <w:b/>
          <w:bCs/>
        </w:rPr>
        <w:t xml:space="preserve">A LOS </w:t>
      </w:r>
      <w:r w:rsidR="008F7024" w:rsidRPr="003B1CF2">
        <w:rPr>
          <w:rFonts w:ascii="Arial" w:hAnsi="Arial" w:cs="Arial"/>
          <w:b/>
          <w:bCs/>
        </w:rPr>
        <w:t>01</w:t>
      </w:r>
      <w:r w:rsidR="00AE514D" w:rsidRPr="003B1CF2">
        <w:rPr>
          <w:rFonts w:ascii="Arial" w:hAnsi="Arial" w:cs="Arial"/>
          <w:b/>
          <w:bCs/>
        </w:rPr>
        <w:t xml:space="preserve"> DIAS DEL</w:t>
      </w:r>
      <w:r w:rsidRPr="003B1CF2">
        <w:rPr>
          <w:rFonts w:ascii="Arial" w:hAnsi="Arial" w:cs="Arial"/>
          <w:b/>
          <w:bCs/>
        </w:rPr>
        <w:t xml:space="preserve"> MES DE </w:t>
      </w:r>
      <w:r w:rsidR="008F7024" w:rsidRPr="003B1CF2">
        <w:rPr>
          <w:rFonts w:ascii="Arial" w:hAnsi="Arial" w:cs="Arial"/>
          <w:b/>
          <w:bCs/>
        </w:rPr>
        <w:t>SEPTIEMBRE</w:t>
      </w:r>
      <w:r w:rsidR="00B42B94" w:rsidRPr="003B1CF2">
        <w:rPr>
          <w:rFonts w:ascii="Arial" w:hAnsi="Arial" w:cs="Arial"/>
          <w:b/>
          <w:bCs/>
        </w:rPr>
        <w:t xml:space="preserve"> </w:t>
      </w:r>
      <w:r w:rsidR="005C42C9" w:rsidRPr="003B1CF2">
        <w:rPr>
          <w:rFonts w:ascii="Arial" w:hAnsi="Arial" w:cs="Arial"/>
          <w:b/>
          <w:bCs/>
        </w:rPr>
        <w:t>DEL 20</w:t>
      </w:r>
      <w:r w:rsidRPr="003B1CF2">
        <w:rPr>
          <w:rFonts w:ascii="Arial" w:hAnsi="Arial" w:cs="Arial"/>
          <w:b/>
          <w:bCs/>
        </w:rPr>
        <w:t>1</w:t>
      </w:r>
      <w:r w:rsidR="00A407F1" w:rsidRPr="003B1CF2">
        <w:rPr>
          <w:rFonts w:ascii="Arial" w:hAnsi="Arial" w:cs="Arial"/>
          <w:b/>
          <w:bCs/>
        </w:rPr>
        <w:t>5</w:t>
      </w:r>
      <w:r w:rsidR="001329AF" w:rsidRPr="003B1CF2">
        <w:rPr>
          <w:rFonts w:ascii="Arial" w:hAnsi="Arial" w:cs="Arial"/>
          <w:b/>
          <w:bCs/>
        </w:rPr>
        <w:t xml:space="preserve"> DOS MIL </w:t>
      </w:r>
      <w:r w:rsidR="00A407F1" w:rsidRPr="003B1CF2">
        <w:rPr>
          <w:rFonts w:ascii="Arial" w:hAnsi="Arial" w:cs="Arial"/>
          <w:b/>
          <w:bCs/>
        </w:rPr>
        <w:t>QUINCE</w:t>
      </w:r>
      <w:r w:rsidR="009A60B2" w:rsidRPr="003B1CF2">
        <w:rPr>
          <w:rFonts w:ascii="Arial" w:hAnsi="Arial" w:cs="Arial"/>
          <w:b/>
          <w:bCs/>
        </w:rPr>
        <w:t>, SIENDO LAS 9</w:t>
      </w:r>
      <w:r w:rsidR="001329AF" w:rsidRPr="003B1CF2">
        <w:rPr>
          <w:rFonts w:ascii="Arial" w:hAnsi="Arial" w:cs="Arial"/>
          <w:b/>
          <w:bCs/>
        </w:rPr>
        <w:t>:</w:t>
      </w:r>
      <w:r w:rsidR="0060530A" w:rsidRPr="003B1CF2">
        <w:rPr>
          <w:rFonts w:ascii="Arial" w:hAnsi="Arial" w:cs="Arial"/>
          <w:b/>
          <w:bCs/>
        </w:rPr>
        <w:t>0</w:t>
      </w:r>
      <w:r w:rsidR="006555AD" w:rsidRPr="003B1CF2">
        <w:rPr>
          <w:rFonts w:ascii="Arial" w:hAnsi="Arial" w:cs="Arial"/>
          <w:b/>
          <w:bCs/>
        </w:rPr>
        <w:t>0</w:t>
      </w:r>
      <w:r w:rsidR="005C42C9" w:rsidRPr="003B1CF2">
        <w:rPr>
          <w:rFonts w:ascii="Arial" w:hAnsi="Arial" w:cs="Arial"/>
          <w:b/>
          <w:bCs/>
        </w:rPr>
        <w:t xml:space="preserve"> DE LA MAÑANA EN LA SALA DE JUNTAS </w:t>
      </w:r>
      <w:r w:rsidR="00444D9E" w:rsidRPr="003B1CF2">
        <w:rPr>
          <w:rFonts w:ascii="Arial" w:hAnsi="Arial" w:cs="Arial"/>
          <w:b/>
          <w:bCs/>
        </w:rPr>
        <w:t>DEL SISTEMA DE AGUA POTABLE Y ALCANTARILLADO DE SILAO</w:t>
      </w:r>
      <w:r w:rsidR="00060C58" w:rsidRPr="003B1CF2">
        <w:rPr>
          <w:rFonts w:ascii="Arial" w:hAnsi="Arial" w:cs="Arial"/>
          <w:b/>
          <w:bCs/>
        </w:rPr>
        <w:t xml:space="preserve">, UBICADAS </w:t>
      </w:r>
      <w:r w:rsidR="00444D9E" w:rsidRPr="003B1CF2">
        <w:rPr>
          <w:rFonts w:ascii="Arial" w:hAnsi="Arial" w:cs="Arial"/>
          <w:b/>
          <w:bCs/>
        </w:rPr>
        <w:t xml:space="preserve">CARRILLO PUERTO NO.15 ZONA CENTRO DE </w:t>
      </w:r>
      <w:r w:rsidR="005C42C9" w:rsidRPr="003B1CF2">
        <w:rPr>
          <w:rFonts w:ascii="Arial" w:hAnsi="Arial" w:cs="Arial"/>
          <w:b/>
          <w:bCs/>
        </w:rPr>
        <w:t>ESTA CIUDAD, LOS MIEMBROS DEL CONSEJO DIRECTIVO DE SAPAS, SE REUNEN</w:t>
      </w:r>
      <w:r w:rsidR="00217CED" w:rsidRPr="003B1CF2">
        <w:rPr>
          <w:rFonts w:ascii="Arial" w:hAnsi="Arial" w:cs="Arial"/>
          <w:b/>
          <w:bCs/>
        </w:rPr>
        <w:t xml:space="preserve"> PARA DAR APERTURA A LA SESION </w:t>
      </w:r>
      <w:r w:rsidR="005C42C9" w:rsidRPr="003B1CF2">
        <w:rPr>
          <w:rFonts w:ascii="Arial" w:hAnsi="Arial" w:cs="Arial"/>
          <w:b/>
          <w:bCs/>
        </w:rPr>
        <w:t>ORDINARIA, LA CUAL SE LLEVA A CABO BAJO EL SIGUIENTE:</w:t>
      </w:r>
      <w:r w:rsidR="00816BC8" w:rsidRPr="003B1CF2">
        <w:rPr>
          <w:rFonts w:ascii="Arial" w:hAnsi="Arial" w:cs="Arial"/>
        </w:rPr>
        <w:t>- - -</w:t>
      </w:r>
      <w:r w:rsidR="002A3AF8" w:rsidRPr="003B1CF2">
        <w:rPr>
          <w:rFonts w:ascii="Arial" w:hAnsi="Arial" w:cs="Arial"/>
        </w:rPr>
        <w:t xml:space="preserve"> - - - - - - - - - - - - - - - - - - - - - - - - - - - - - - - - - - -  - - - - - - - - - - - -</w:t>
      </w:r>
      <w:r w:rsidR="00DC397B" w:rsidRPr="003B1CF2">
        <w:rPr>
          <w:rFonts w:ascii="Arial" w:hAnsi="Arial" w:cs="Arial"/>
        </w:rPr>
        <w:t xml:space="preserve"> - </w:t>
      </w:r>
      <w:r w:rsidR="002A3AF8" w:rsidRPr="003B1CF2">
        <w:rPr>
          <w:rFonts w:ascii="Arial" w:hAnsi="Arial" w:cs="Arial"/>
        </w:rPr>
        <w:t>- - - - -</w:t>
      </w:r>
      <w:r w:rsidR="0007525A" w:rsidRPr="003B1CF2">
        <w:rPr>
          <w:rFonts w:ascii="Arial" w:hAnsi="Arial" w:cs="Arial"/>
        </w:rPr>
        <w:t xml:space="preserve"> </w:t>
      </w:r>
    </w:p>
    <w:p w:rsidR="002E3AAF"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Lista de asistencia y comprobación del Quórum Legal.</w:t>
      </w:r>
      <w:r w:rsidRPr="003B1CF2">
        <w:rPr>
          <w:rFonts w:ascii="Arial" w:hAnsi="Arial" w:cs="Arial"/>
          <w:sz w:val="22"/>
          <w:szCs w:val="22"/>
        </w:rPr>
        <w:t xml:space="preserve"> - - - - - - - - -  - - - - - - - - -  - - - - - - </w:t>
      </w:r>
    </w:p>
    <w:p w:rsidR="002E3AAF"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Lectura del Acta anterior.</w:t>
      </w:r>
      <w:r w:rsidRPr="003B1CF2">
        <w:rPr>
          <w:rFonts w:ascii="Arial" w:hAnsi="Arial" w:cs="Arial"/>
          <w:sz w:val="22"/>
          <w:szCs w:val="22"/>
        </w:rPr>
        <w:t xml:space="preserve"> - - - - - - - - -  - - - - - - - - -  - - - - - - - - - - - -  - - - - - - -</w:t>
      </w:r>
      <w:r w:rsidRPr="003B1CF2">
        <w:rPr>
          <w:rFonts w:ascii="Trebuchet MS" w:eastAsia="Calibri" w:hAnsi="Trebuchet MS" w:cs="Arial"/>
          <w:b/>
          <w:sz w:val="20"/>
          <w:szCs w:val="20"/>
          <w:lang w:val="es-MX" w:eastAsia="es-MX"/>
        </w:rPr>
        <w:t xml:space="preserve"> - - - - - -</w:t>
      </w:r>
    </w:p>
    <w:p w:rsidR="00C56509" w:rsidRPr="003B1CF2" w:rsidRDefault="002E3AAF" w:rsidP="00C56509">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Dirección General.</w:t>
      </w:r>
      <w:r w:rsidR="00C56509" w:rsidRPr="003B1CF2">
        <w:rPr>
          <w:rFonts w:ascii="Arial" w:hAnsi="Arial" w:cs="Arial"/>
          <w:sz w:val="22"/>
          <w:szCs w:val="22"/>
        </w:rPr>
        <w:t xml:space="preserve"> - - - - - - - - -  - - - - - - - - -  - - - - - - - - - - - -  - - - - - - - - - - - - - - - - - -</w:t>
      </w:r>
    </w:p>
    <w:p w:rsidR="002E3AAF" w:rsidRPr="003B1CF2" w:rsidRDefault="002E3AAF" w:rsidP="002E3AAF">
      <w:pPr>
        <w:widowControl/>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 xml:space="preserve">      Presentación y Observaciones al Anteproyecto Tarifario.</w:t>
      </w:r>
      <w:r w:rsidR="00C56509" w:rsidRPr="003B1CF2">
        <w:rPr>
          <w:rFonts w:ascii="Trebuchet MS" w:eastAsia="Calibri" w:hAnsi="Trebuchet MS" w:cs="Arial"/>
          <w:b/>
          <w:sz w:val="20"/>
          <w:szCs w:val="20"/>
          <w:lang w:val="es-MX" w:eastAsia="es-MX"/>
        </w:rPr>
        <w:t xml:space="preserve">- - - - - - - - - - - - - - - - - - - - - - - </w:t>
      </w:r>
    </w:p>
    <w:p w:rsidR="002E3AAF" w:rsidRPr="003B1CF2" w:rsidRDefault="002E3AAF" w:rsidP="002E3AAF">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Informe de reunión con GPI.</w:t>
      </w:r>
      <w:r w:rsidR="00C56509" w:rsidRPr="003B1CF2">
        <w:rPr>
          <w:rFonts w:ascii="Trebuchet MS" w:eastAsia="Calibri" w:hAnsi="Trebuchet MS" w:cs="Arial"/>
          <w:b/>
          <w:sz w:val="20"/>
          <w:szCs w:val="20"/>
          <w:lang w:val="es-MX" w:eastAsia="es-MX"/>
        </w:rPr>
        <w:t xml:space="preserve"> - - - - - - - - - - - - - - - - - - - - - - - - - - - - - - - - - - - - - - - - - - - </w:t>
      </w:r>
    </w:p>
    <w:p w:rsidR="002E3AAF" w:rsidRPr="003B1CF2" w:rsidRDefault="002E3AAF" w:rsidP="002E3AAF">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Informe de la Firma de Convenio con el Fraccionamiento Condado la Pila.</w:t>
      </w:r>
      <w:r w:rsidR="00C56509" w:rsidRPr="003B1CF2">
        <w:rPr>
          <w:rFonts w:ascii="Trebuchet MS" w:eastAsia="Calibri" w:hAnsi="Trebuchet MS" w:cs="Arial"/>
          <w:b/>
          <w:sz w:val="20"/>
          <w:szCs w:val="20"/>
          <w:lang w:val="es-MX" w:eastAsia="es-MX"/>
        </w:rPr>
        <w:t xml:space="preserve">- - - - - - - - - - - </w:t>
      </w:r>
    </w:p>
    <w:p w:rsidR="002E3AAF"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 xml:space="preserve">9:00/9:30 a.m. Tema Ejido Cerritos. </w:t>
      </w:r>
      <w:r w:rsidR="00C56509" w:rsidRPr="003B1CF2">
        <w:rPr>
          <w:rFonts w:ascii="Trebuchet MS" w:eastAsia="Calibri" w:hAnsi="Trebuchet MS" w:cs="Arial"/>
          <w:b/>
          <w:sz w:val="20"/>
          <w:szCs w:val="20"/>
          <w:lang w:val="es-MX" w:eastAsia="es-MX"/>
        </w:rPr>
        <w:t xml:space="preserve">- - - - - - - - - - - - - - - - - - - - - - - - - - - - - - - - - - - - - </w:t>
      </w:r>
    </w:p>
    <w:p w:rsidR="002E3AAF" w:rsidRPr="003B1CF2" w:rsidRDefault="002E3AAF" w:rsidP="00C56509">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Asuntos Jurídicos.</w:t>
      </w:r>
      <w:r w:rsidR="00C56509" w:rsidRPr="003B1CF2">
        <w:rPr>
          <w:rFonts w:ascii="Arial" w:hAnsi="Arial" w:cs="Arial"/>
          <w:sz w:val="22"/>
          <w:szCs w:val="22"/>
        </w:rPr>
        <w:t xml:space="preserve"> - - - - - - - - -  - - - - - - - - -  - - - - - - - - - - - -  - - - - - - -</w:t>
      </w:r>
      <w:r w:rsidR="00C56509" w:rsidRPr="003B1CF2">
        <w:rPr>
          <w:rFonts w:ascii="Trebuchet MS" w:eastAsia="Calibri" w:hAnsi="Trebuchet MS" w:cs="Arial"/>
          <w:b/>
          <w:sz w:val="20"/>
          <w:szCs w:val="20"/>
          <w:lang w:val="es-MX" w:eastAsia="es-MX"/>
        </w:rPr>
        <w:t xml:space="preserve"> - - - - - - - - - - - </w:t>
      </w:r>
    </w:p>
    <w:p w:rsidR="002E3AAF" w:rsidRPr="003B1CF2" w:rsidRDefault="002E3AAF" w:rsidP="002E3AAF">
      <w:pPr>
        <w:widowControl/>
        <w:pBdr>
          <w:bottom w:val="none" w:sz="0" w:space="0" w:color="auto"/>
        </w:pBdr>
        <w:tabs>
          <w:tab w:val="clear" w:pos="8838"/>
        </w:tabs>
        <w:suppressAutoHyphens w:val="0"/>
        <w:spacing w:line="276" w:lineRule="auto"/>
        <w:ind w:left="360"/>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Informe de Notificación Alfonso Machuca.</w:t>
      </w:r>
      <w:r w:rsidR="00C56509" w:rsidRPr="003B1CF2">
        <w:rPr>
          <w:rFonts w:ascii="Trebuchet MS" w:eastAsia="Calibri" w:hAnsi="Trebuchet MS" w:cs="Arial"/>
          <w:b/>
          <w:sz w:val="20"/>
          <w:szCs w:val="20"/>
          <w:lang w:val="es-MX" w:eastAsia="es-MX"/>
        </w:rPr>
        <w:t xml:space="preserve">- - - - - - - - - - - - - - - - - - - - - - - - - - - - - - - - - - </w:t>
      </w:r>
    </w:p>
    <w:p w:rsidR="002E3AAF"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Presentación de</w:t>
      </w:r>
      <w:r w:rsidR="00CC7B54" w:rsidRPr="003B1CF2">
        <w:rPr>
          <w:rFonts w:ascii="Trebuchet MS" w:eastAsia="Calibri" w:hAnsi="Trebuchet MS" w:cs="Arial"/>
          <w:b/>
          <w:sz w:val="20"/>
          <w:szCs w:val="20"/>
          <w:lang w:val="es-MX" w:eastAsia="es-MX"/>
        </w:rPr>
        <w:t xml:space="preserve">l </w:t>
      </w:r>
      <w:r w:rsidR="00A92D18" w:rsidRPr="003B1CF2">
        <w:rPr>
          <w:rFonts w:ascii="Trebuchet MS" w:eastAsia="Calibri" w:hAnsi="Trebuchet MS" w:cs="Arial"/>
          <w:b/>
          <w:sz w:val="20"/>
          <w:szCs w:val="20"/>
          <w:lang w:val="es-MX" w:eastAsia="es-MX"/>
        </w:rPr>
        <w:t>Pronóstico</w:t>
      </w:r>
      <w:r w:rsidR="00CC7B54" w:rsidRPr="003B1CF2">
        <w:rPr>
          <w:rFonts w:ascii="Trebuchet MS" w:eastAsia="Calibri" w:hAnsi="Trebuchet MS" w:cs="Arial"/>
          <w:b/>
          <w:sz w:val="20"/>
          <w:szCs w:val="20"/>
          <w:lang w:val="es-MX" w:eastAsia="es-MX"/>
        </w:rPr>
        <w:t xml:space="preserve"> </w:t>
      </w:r>
      <w:r w:rsidR="00E136B0" w:rsidRPr="003B1CF2">
        <w:rPr>
          <w:rFonts w:ascii="Trebuchet MS" w:eastAsia="Calibri" w:hAnsi="Trebuchet MS" w:cs="Arial"/>
          <w:b/>
          <w:sz w:val="20"/>
          <w:szCs w:val="20"/>
          <w:lang w:val="es-MX" w:eastAsia="es-MX"/>
        </w:rPr>
        <w:t>de Ingresos</w:t>
      </w:r>
      <w:r w:rsidRPr="003B1CF2">
        <w:rPr>
          <w:rFonts w:ascii="Trebuchet MS" w:eastAsia="Calibri" w:hAnsi="Trebuchet MS" w:cs="Arial"/>
          <w:b/>
          <w:sz w:val="20"/>
          <w:szCs w:val="20"/>
          <w:lang w:val="es-MX" w:eastAsia="es-MX"/>
        </w:rPr>
        <w:t xml:space="preserve"> Ejercicio Fiscal 2016. </w:t>
      </w:r>
      <w:r w:rsidR="00C56509" w:rsidRPr="003B1CF2">
        <w:rPr>
          <w:rFonts w:ascii="Trebuchet MS" w:eastAsia="Calibri" w:hAnsi="Trebuchet MS" w:cs="Arial"/>
          <w:b/>
          <w:sz w:val="20"/>
          <w:szCs w:val="20"/>
          <w:lang w:val="es-MX" w:eastAsia="es-MX"/>
        </w:rPr>
        <w:t xml:space="preserve">- - - - - - - - - - - - - - - - - </w:t>
      </w:r>
    </w:p>
    <w:p w:rsidR="002E3AAF"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 xml:space="preserve">Informe de reunión del Comité de Incorporaciones. </w:t>
      </w:r>
      <w:r w:rsidR="00C56509" w:rsidRPr="003B1CF2">
        <w:rPr>
          <w:rFonts w:ascii="Trebuchet MS" w:eastAsia="Calibri" w:hAnsi="Trebuchet MS" w:cs="Arial"/>
          <w:b/>
          <w:sz w:val="20"/>
          <w:szCs w:val="20"/>
          <w:lang w:val="es-MX" w:eastAsia="es-MX"/>
        </w:rPr>
        <w:t>- - - - - - - - - - - - - - - - - - - - - - - - - - -</w:t>
      </w:r>
    </w:p>
    <w:p w:rsidR="002E3AAF" w:rsidRPr="003B1CF2" w:rsidRDefault="002E3AAF" w:rsidP="00C56509">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 xml:space="preserve">Medios de Comunicación. </w:t>
      </w:r>
      <w:r w:rsidR="00C56509" w:rsidRPr="003B1CF2">
        <w:rPr>
          <w:rFonts w:ascii="Arial" w:hAnsi="Arial" w:cs="Arial"/>
          <w:sz w:val="22"/>
          <w:szCs w:val="22"/>
        </w:rPr>
        <w:t>- - - - - - - - -  - - - - - - - - -  - - - - - - - - - - - -  - - - - - - -</w:t>
      </w:r>
      <w:r w:rsidR="00C56509" w:rsidRPr="003B1CF2">
        <w:rPr>
          <w:rFonts w:ascii="Trebuchet MS" w:eastAsia="Calibri" w:hAnsi="Trebuchet MS" w:cs="Arial"/>
          <w:b/>
          <w:sz w:val="20"/>
          <w:szCs w:val="20"/>
          <w:lang w:val="es-MX" w:eastAsia="es-MX"/>
        </w:rPr>
        <w:t xml:space="preserve"> - - - - - - </w:t>
      </w:r>
    </w:p>
    <w:p w:rsidR="002E3AAF" w:rsidRPr="003B1CF2" w:rsidRDefault="002E3AAF" w:rsidP="00C56509">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Asuntos Generales.</w:t>
      </w:r>
      <w:r w:rsidR="00C56509" w:rsidRPr="003B1CF2">
        <w:rPr>
          <w:rFonts w:ascii="Arial" w:hAnsi="Arial" w:cs="Arial"/>
          <w:sz w:val="22"/>
          <w:szCs w:val="22"/>
        </w:rPr>
        <w:t xml:space="preserve"> - - - - - - - - -  - - - - - - - - -  - - - - - - - - - - - -  - - - - - - -</w:t>
      </w:r>
      <w:r w:rsidR="00C56509" w:rsidRPr="003B1CF2">
        <w:rPr>
          <w:rFonts w:ascii="Trebuchet MS" w:eastAsia="Calibri" w:hAnsi="Trebuchet MS" w:cs="Arial"/>
          <w:b/>
          <w:sz w:val="20"/>
          <w:szCs w:val="20"/>
          <w:lang w:val="es-MX" w:eastAsia="es-MX"/>
        </w:rPr>
        <w:t xml:space="preserve"> - - - - - - - - - - </w:t>
      </w:r>
    </w:p>
    <w:p w:rsidR="00846F7E" w:rsidRPr="003B1CF2" w:rsidRDefault="002E3AAF" w:rsidP="002E3AAF">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3B1CF2">
        <w:rPr>
          <w:rFonts w:ascii="Trebuchet MS" w:eastAsia="Calibri" w:hAnsi="Trebuchet MS" w:cs="Arial"/>
          <w:b/>
          <w:sz w:val="20"/>
          <w:szCs w:val="20"/>
          <w:lang w:val="es-MX" w:eastAsia="es-MX"/>
        </w:rPr>
        <w:t xml:space="preserve">Clausura de la Sesión. </w:t>
      </w:r>
      <w:r w:rsidR="00B42B94" w:rsidRPr="003B1CF2">
        <w:rPr>
          <w:rFonts w:ascii="Arial" w:hAnsi="Arial" w:cs="Arial"/>
          <w:sz w:val="22"/>
          <w:szCs w:val="22"/>
        </w:rPr>
        <w:t>- -  - - - - - - - - - - - - - -</w:t>
      </w:r>
      <w:r w:rsidR="00F149CD" w:rsidRPr="003B1CF2">
        <w:rPr>
          <w:rFonts w:ascii="Arial" w:hAnsi="Arial" w:cs="Arial"/>
          <w:sz w:val="22"/>
          <w:szCs w:val="22"/>
        </w:rPr>
        <w:t xml:space="preserve">  - </w:t>
      </w:r>
      <w:r w:rsidR="00846F7E" w:rsidRPr="003B1CF2">
        <w:rPr>
          <w:rFonts w:ascii="Arial" w:hAnsi="Arial" w:cs="Arial"/>
          <w:sz w:val="22"/>
          <w:szCs w:val="22"/>
        </w:rPr>
        <w:t xml:space="preserve">- - - - - - - -  - - - - - - - - - - - - </w:t>
      </w:r>
      <w:r w:rsidR="00133DEA" w:rsidRPr="003B1CF2">
        <w:rPr>
          <w:rFonts w:ascii="Arial" w:hAnsi="Arial" w:cs="Arial"/>
          <w:sz w:val="22"/>
          <w:szCs w:val="22"/>
        </w:rPr>
        <w:t xml:space="preserve"> - - </w:t>
      </w:r>
      <w:r w:rsidR="00846F7E" w:rsidRPr="003B1CF2">
        <w:rPr>
          <w:rFonts w:ascii="Arial" w:hAnsi="Arial" w:cs="Arial"/>
          <w:sz w:val="22"/>
          <w:szCs w:val="22"/>
        </w:rPr>
        <w:t>- - - - -</w:t>
      </w:r>
    </w:p>
    <w:p w:rsidR="00984DE8" w:rsidRPr="003B1CF2" w:rsidRDefault="00D77195" w:rsidP="00B0658D">
      <w:pPr>
        <w:pBdr>
          <w:bottom w:val="single" w:sz="6" w:space="0" w:color="auto"/>
        </w:pBdr>
        <w:rPr>
          <w:rFonts w:ascii="Arial" w:hAnsi="Arial" w:cs="Arial"/>
          <w:b/>
          <w:sz w:val="22"/>
          <w:szCs w:val="22"/>
        </w:rPr>
      </w:pPr>
      <w:r w:rsidRPr="003B1CF2">
        <w:rPr>
          <w:rFonts w:ascii="Arial" w:hAnsi="Arial" w:cs="Arial"/>
          <w:sz w:val="22"/>
          <w:szCs w:val="22"/>
        </w:rPr>
        <w:t xml:space="preserve">- - - - - - - - </w:t>
      </w:r>
      <w:r w:rsidR="00C008A8" w:rsidRPr="003B1CF2">
        <w:rPr>
          <w:rFonts w:ascii="Arial" w:hAnsi="Arial" w:cs="Arial"/>
          <w:sz w:val="22"/>
          <w:szCs w:val="22"/>
        </w:rPr>
        <w:t>- - - - -</w:t>
      </w:r>
      <w:r w:rsidR="00337F04" w:rsidRPr="003B1CF2">
        <w:rPr>
          <w:rFonts w:ascii="Arial" w:hAnsi="Arial" w:cs="Arial"/>
          <w:sz w:val="22"/>
          <w:szCs w:val="22"/>
        </w:rPr>
        <w:t xml:space="preserve"> - - - - - - - - - - - - - - - - - -</w:t>
      </w:r>
      <w:r w:rsidR="00984DE8" w:rsidRPr="003B1CF2">
        <w:rPr>
          <w:rFonts w:ascii="Arial" w:hAnsi="Arial" w:cs="Arial"/>
          <w:sz w:val="22"/>
          <w:szCs w:val="22"/>
        </w:rPr>
        <w:t xml:space="preserve">- - </w:t>
      </w:r>
      <w:r w:rsidR="00DC09D4" w:rsidRPr="003B1CF2">
        <w:rPr>
          <w:rFonts w:ascii="Arial" w:hAnsi="Arial" w:cs="Arial"/>
          <w:sz w:val="22"/>
          <w:szCs w:val="22"/>
        </w:rPr>
        <w:t>-</w:t>
      </w:r>
      <w:r w:rsidR="00160C30" w:rsidRPr="003B1CF2">
        <w:rPr>
          <w:rFonts w:ascii="Arial" w:hAnsi="Arial" w:cs="Arial"/>
          <w:sz w:val="22"/>
          <w:szCs w:val="22"/>
        </w:rPr>
        <w:t xml:space="preserve"> - - </w:t>
      </w:r>
      <w:r w:rsidR="009532B5" w:rsidRPr="003B1CF2">
        <w:rPr>
          <w:rFonts w:ascii="Arial" w:hAnsi="Arial" w:cs="Arial"/>
          <w:sz w:val="22"/>
          <w:szCs w:val="22"/>
        </w:rPr>
        <w:t xml:space="preserve">- - - - - - - - - - - - - - - </w:t>
      </w:r>
      <w:r w:rsidR="00251F05" w:rsidRPr="003B1CF2">
        <w:rPr>
          <w:rFonts w:ascii="Arial" w:hAnsi="Arial" w:cs="Arial"/>
          <w:sz w:val="22"/>
          <w:szCs w:val="22"/>
        </w:rPr>
        <w:t xml:space="preserve">- - - - - - - - </w:t>
      </w:r>
      <w:r w:rsidR="009662F6" w:rsidRPr="003B1CF2">
        <w:rPr>
          <w:rFonts w:ascii="Arial" w:hAnsi="Arial" w:cs="Arial"/>
          <w:sz w:val="22"/>
          <w:szCs w:val="22"/>
        </w:rPr>
        <w:t xml:space="preserve">- - </w:t>
      </w:r>
      <w:r w:rsidR="00F854D0" w:rsidRPr="003B1CF2">
        <w:rPr>
          <w:rFonts w:ascii="Arial" w:hAnsi="Arial" w:cs="Arial"/>
          <w:sz w:val="22"/>
          <w:szCs w:val="22"/>
        </w:rPr>
        <w:t>- - - - -</w:t>
      </w:r>
    </w:p>
    <w:p w:rsidR="00990ADC" w:rsidRPr="003B1CF2" w:rsidRDefault="00846ABF" w:rsidP="001C7E8F">
      <w:pPr>
        <w:pBdr>
          <w:bottom w:val="single" w:sz="6" w:space="0" w:color="auto"/>
        </w:pBdr>
        <w:spacing w:line="276" w:lineRule="auto"/>
        <w:rPr>
          <w:rFonts w:ascii="Arial" w:hAnsi="Arial" w:cs="Arial"/>
          <w:sz w:val="22"/>
          <w:szCs w:val="22"/>
        </w:rPr>
      </w:pPr>
      <w:r w:rsidRPr="003B1CF2">
        <w:rPr>
          <w:rFonts w:ascii="Arial" w:hAnsi="Arial" w:cs="Arial"/>
          <w:b/>
          <w:sz w:val="22"/>
          <w:szCs w:val="22"/>
        </w:rPr>
        <w:t>1</w:t>
      </w:r>
      <w:r w:rsidRPr="003B1CF2">
        <w:rPr>
          <w:rFonts w:ascii="Arial" w:hAnsi="Arial" w:cs="Arial"/>
          <w:sz w:val="22"/>
          <w:szCs w:val="22"/>
        </w:rPr>
        <w:t xml:space="preserve">.- </w:t>
      </w:r>
      <w:r w:rsidR="00762F3D" w:rsidRPr="003B1CF2">
        <w:rPr>
          <w:rFonts w:ascii="Arial" w:hAnsi="Arial" w:cs="Arial"/>
          <w:b/>
          <w:sz w:val="22"/>
          <w:szCs w:val="22"/>
        </w:rPr>
        <w:t>Pase  de  lista  de  los  Asistentes</w:t>
      </w:r>
      <w:r w:rsidR="00762F3D" w:rsidRPr="003B1CF2">
        <w:rPr>
          <w:rFonts w:ascii="Arial" w:hAnsi="Arial" w:cs="Arial"/>
          <w:sz w:val="22"/>
          <w:szCs w:val="22"/>
        </w:rPr>
        <w:t xml:space="preserve"> y</w:t>
      </w:r>
      <w:r w:rsidR="00762F3D" w:rsidRPr="003B1CF2">
        <w:rPr>
          <w:rFonts w:ascii="Arial" w:hAnsi="Arial" w:cs="Arial"/>
          <w:b/>
          <w:sz w:val="22"/>
          <w:szCs w:val="22"/>
        </w:rPr>
        <w:t xml:space="preserve"> Verificación del Quórum Legal</w:t>
      </w:r>
      <w:r w:rsidR="00D039D8" w:rsidRPr="003B1CF2">
        <w:rPr>
          <w:rFonts w:ascii="Arial" w:hAnsi="Arial" w:cs="Arial"/>
          <w:sz w:val="22"/>
          <w:szCs w:val="22"/>
        </w:rPr>
        <w:t>.-</w:t>
      </w:r>
      <w:r w:rsidR="008B3C9F" w:rsidRPr="003B1CF2">
        <w:rPr>
          <w:rFonts w:ascii="Arial" w:hAnsi="Arial" w:cs="Arial"/>
          <w:sz w:val="22"/>
          <w:szCs w:val="22"/>
        </w:rPr>
        <w:t xml:space="preserve"> - - - - - - - - - </w:t>
      </w:r>
      <w:r w:rsidRPr="003B1CF2">
        <w:rPr>
          <w:rFonts w:ascii="Arial" w:hAnsi="Arial" w:cs="Arial"/>
          <w:sz w:val="22"/>
          <w:szCs w:val="22"/>
        </w:rPr>
        <w:t xml:space="preserve"> </w:t>
      </w:r>
      <w:r w:rsidR="002B5679" w:rsidRPr="003B1CF2">
        <w:rPr>
          <w:rFonts w:ascii="Arial" w:hAnsi="Arial" w:cs="Arial"/>
          <w:sz w:val="22"/>
          <w:szCs w:val="22"/>
        </w:rPr>
        <w:t>En el primer punto estando re</w:t>
      </w:r>
      <w:r w:rsidR="00AB357A" w:rsidRPr="003B1CF2">
        <w:rPr>
          <w:rFonts w:ascii="Arial" w:hAnsi="Arial" w:cs="Arial"/>
          <w:sz w:val="22"/>
          <w:szCs w:val="22"/>
        </w:rPr>
        <w:t>u</w:t>
      </w:r>
      <w:r w:rsidR="002B5679" w:rsidRPr="003B1CF2">
        <w:rPr>
          <w:rFonts w:ascii="Arial" w:hAnsi="Arial" w:cs="Arial"/>
          <w:sz w:val="22"/>
          <w:szCs w:val="22"/>
        </w:rPr>
        <w:t>nidos en la sala de juntas recinto que ocupa el Sistema de Agua Potable y Alcant</w:t>
      </w:r>
      <w:r w:rsidR="001E1E03" w:rsidRPr="003B1CF2">
        <w:rPr>
          <w:rFonts w:ascii="Arial" w:hAnsi="Arial" w:cs="Arial"/>
          <w:sz w:val="22"/>
          <w:szCs w:val="22"/>
        </w:rPr>
        <w:t>arillado de Silao, siendo las 0</w:t>
      </w:r>
      <w:r w:rsidR="00262EF5" w:rsidRPr="003B1CF2">
        <w:rPr>
          <w:rFonts w:ascii="Arial" w:hAnsi="Arial" w:cs="Arial"/>
          <w:sz w:val="22"/>
          <w:szCs w:val="22"/>
        </w:rPr>
        <w:t>9</w:t>
      </w:r>
      <w:r w:rsidR="002B5679" w:rsidRPr="003B1CF2">
        <w:rPr>
          <w:rFonts w:ascii="Arial" w:hAnsi="Arial" w:cs="Arial"/>
          <w:sz w:val="22"/>
          <w:szCs w:val="22"/>
        </w:rPr>
        <w:t>:</w:t>
      </w:r>
      <w:r w:rsidR="00682477" w:rsidRPr="003B1CF2">
        <w:rPr>
          <w:rFonts w:ascii="Arial" w:hAnsi="Arial" w:cs="Arial"/>
          <w:sz w:val="22"/>
          <w:szCs w:val="22"/>
        </w:rPr>
        <w:t>0</w:t>
      </w:r>
      <w:r w:rsidR="00E31FEF" w:rsidRPr="003B1CF2">
        <w:rPr>
          <w:rFonts w:ascii="Arial" w:hAnsi="Arial" w:cs="Arial"/>
          <w:sz w:val="22"/>
          <w:szCs w:val="22"/>
        </w:rPr>
        <w:t>0</w:t>
      </w:r>
      <w:r w:rsidR="002B5679" w:rsidRPr="003B1CF2">
        <w:rPr>
          <w:rFonts w:ascii="Arial" w:hAnsi="Arial" w:cs="Arial"/>
          <w:sz w:val="22"/>
          <w:szCs w:val="22"/>
        </w:rPr>
        <w:t xml:space="preserve"> A.M., se da inicio a </w:t>
      </w:r>
      <w:r w:rsidR="002B5679" w:rsidRPr="003B1CF2">
        <w:rPr>
          <w:rFonts w:ascii="Arial" w:hAnsi="Arial" w:cs="Arial"/>
          <w:b/>
          <w:sz w:val="22"/>
          <w:szCs w:val="22"/>
        </w:rPr>
        <w:t>la Sesión</w:t>
      </w:r>
      <w:r w:rsidR="002B5679" w:rsidRPr="003B1CF2">
        <w:rPr>
          <w:rFonts w:ascii="Arial" w:hAnsi="Arial" w:cs="Arial"/>
          <w:sz w:val="22"/>
          <w:szCs w:val="22"/>
        </w:rPr>
        <w:t xml:space="preserve"> </w:t>
      </w:r>
      <w:r w:rsidR="00CC52B4" w:rsidRPr="003B1CF2">
        <w:rPr>
          <w:rFonts w:ascii="Arial" w:hAnsi="Arial" w:cs="Arial"/>
          <w:b/>
          <w:sz w:val="22"/>
          <w:szCs w:val="22"/>
        </w:rPr>
        <w:t>O</w:t>
      </w:r>
      <w:r w:rsidR="002B5679" w:rsidRPr="003B1CF2">
        <w:rPr>
          <w:rFonts w:ascii="Arial" w:hAnsi="Arial" w:cs="Arial"/>
          <w:b/>
          <w:sz w:val="22"/>
          <w:szCs w:val="22"/>
        </w:rPr>
        <w:t>rdinaria</w:t>
      </w:r>
      <w:r w:rsidR="00142EDF" w:rsidRPr="003B1CF2">
        <w:rPr>
          <w:rFonts w:ascii="Arial" w:hAnsi="Arial" w:cs="Arial"/>
          <w:sz w:val="22"/>
          <w:szCs w:val="22"/>
        </w:rPr>
        <w:t>,</w:t>
      </w:r>
      <w:r w:rsidR="002B5679" w:rsidRPr="003B1CF2">
        <w:rPr>
          <w:rFonts w:ascii="Arial" w:hAnsi="Arial" w:cs="Arial"/>
          <w:sz w:val="22"/>
          <w:szCs w:val="22"/>
        </w:rPr>
        <w:t xml:space="preserve"> presidiendo la misma el </w:t>
      </w:r>
      <w:r w:rsidR="0009471A" w:rsidRPr="003B1CF2">
        <w:rPr>
          <w:rFonts w:ascii="Arial" w:hAnsi="Arial" w:cs="Arial"/>
          <w:b/>
          <w:sz w:val="22"/>
          <w:szCs w:val="22"/>
        </w:rPr>
        <w:t xml:space="preserve">Ing. </w:t>
      </w:r>
      <w:r w:rsidR="004A0E26" w:rsidRPr="003B1CF2">
        <w:rPr>
          <w:rFonts w:ascii="Arial" w:hAnsi="Arial" w:cs="Arial"/>
          <w:b/>
          <w:sz w:val="22"/>
          <w:szCs w:val="22"/>
        </w:rPr>
        <w:t>Rogelio Torres García</w:t>
      </w:r>
      <w:r w:rsidR="002B5679" w:rsidRPr="003B1CF2">
        <w:rPr>
          <w:rFonts w:ascii="Arial" w:hAnsi="Arial" w:cs="Arial"/>
          <w:sz w:val="22"/>
          <w:szCs w:val="22"/>
        </w:rPr>
        <w:t>,</w:t>
      </w:r>
      <w:r w:rsidR="00A111FB" w:rsidRPr="003B1CF2">
        <w:rPr>
          <w:rFonts w:ascii="Arial" w:hAnsi="Arial" w:cs="Arial"/>
          <w:sz w:val="22"/>
          <w:szCs w:val="22"/>
        </w:rPr>
        <w:t xml:space="preserve"> </w:t>
      </w:r>
      <w:r w:rsidR="003B1CF2" w:rsidRPr="003B1CF2">
        <w:rPr>
          <w:rFonts w:ascii="Arial" w:hAnsi="Arial" w:cs="Arial"/>
          <w:sz w:val="22"/>
          <w:szCs w:val="22"/>
        </w:rPr>
        <w:t xml:space="preserve">Presidente </w:t>
      </w:r>
      <w:r w:rsidR="00A111FB" w:rsidRPr="003B1CF2">
        <w:rPr>
          <w:rFonts w:ascii="Arial" w:hAnsi="Arial" w:cs="Arial"/>
          <w:sz w:val="22"/>
          <w:szCs w:val="22"/>
        </w:rPr>
        <w:t xml:space="preserve">del Consejo Directivo, </w:t>
      </w:r>
      <w:r w:rsidR="002B5679" w:rsidRPr="003B1CF2">
        <w:rPr>
          <w:rFonts w:ascii="Arial" w:hAnsi="Arial" w:cs="Arial"/>
          <w:sz w:val="22"/>
          <w:szCs w:val="22"/>
        </w:rPr>
        <w:t>a continuación solicita la aprobación de la orden del día</w:t>
      </w:r>
      <w:r w:rsidR="00C42461" w:rsidRPr="003B1CF2">
        <w:rPr>
          <w:rFonts w:ascii="Arial" w:hAnsi="Arial" w:cs="Arial"/>
          <w:sz w:val="22"/>
          <w:szCs w:val="22"/>
        </w:rPr>
        <w:t>,</w:t>
      </w:r>
      <w:r w:rsidR="002B5679" w:rsidRPr="003B1CF2">
        <w:rPr>
          <w:rFonts w:ascii="Arial" w:hAnsi="Arial" w:cs="Arial"/>
          <w:sz w:val="22"/>
          <w:szCs w:val="22"/>
        </w:rPr>
        <w:t xml:space="preserve"> misma que es aprobada por unanimidad</w:t>
      </w:r>
      <w:r w:rsidR="00643117" w:rsidRPr="003B1CF2">
        <w:rPr>
          <w:rFonts w:ascii="Arial" w:hAnsi="Arial" w:cs="Arial"/>
          <w:sz w:val="22"/>
          <w:szCs w:val="22"/>
        </w:rPr>
        <w:t xml:space="preserve"> de votos</w:t>
      </w:r>
      <w:r w:rsidR="002B5679" w:rsidRPr="003B1CF2">
        <w:rPr>
          <w:rFonts w:ascii="Arial" w:hAnsi="Arial" w:cs="Arial"/>
          <w:sz w:val="22"/>
          <w:szCs w:val="22"/>
        </w:rPr>
        <w:t>, acto se</w:t>
      </w:r>
      <w:r w:rsidR="00DE6F11" w:rsidRPr="003B1CF2">
        <w:rPr>
          <w:rFonts w:ascii="Arial" w:hAnsi="Arial" w:cs="Arial"/>
          <w:sz w:val="22"/>
          <w:szCs w:val="22"/>
        </w:rPr>
        <w:t>guido</w:t>
      </w:r>
      <w:r w:rsidR="0053571F" w:rsidRPr="003B1CF2">
        <w:rPr>
          <w:rFonts w:ascii="Arial" w:hAnsi="Arial" w:cs="Arial"/>
          <w:sz w:val="22"/>
          <w:szCs w:val="22"/>
        </w:rPr>
        <w:t>,</w:t>
      </w:r>
      <w:r w:rsidR="00DE6F11" w:rsidRPr="003B1CF2">
        <w:rPr>
          <w:rFonts w:ascii="Arial" w:hAnsi="Arial" w:cs="Arial"/>
          <w:sz w:val="22"/>
          <w:szCs w:val="22"/>
        </w:rPr>
        <w:t xml:space="preserve"> se</w:t>
      </w:r>
      <w:r w:rsidR="002B5679" w:rsidRPr="003B1CF2">
        <w:rPr>
          <w:rFonts w:ascii="Arial" w:hAnsi="Arial" w:cs="Arial"/>
          <w:sz w:val="22"/>
          <w:szCs w:val="22"/>
        </w:rPr>
        <w:t xml:space="preserve"> procede a</w:t>
      </w:r>
      <w:r w:rsidR="00852C71" w:rsidRPr="003B1CF2">
        <w:rPr>
          <w:rFonts w:ascii="Arial" w:hAnsi="Arial" w:cs="Arial"/>
          <w:sz w:val="22"/>
          <w:szCs w:val="22"/>
        </w:rPr>
        <w:t xml:space="preserve">l pase de la lista de asistencia, </w:t>
      </w:r>
      <w:r w:rsidR="00595AF6" w:rsidRPr="003B1CF2">
        <w:rPr>
          <w:rFonts w:ascii="Arial" w:hAnsi="Arial" w:cs="Arial"/>
          <w:sz w:val="22"/>
          <w:szCs w:val="22"/>
        </w:rPr>
        <w:t xml:space="preserve">encontrándose </w:t>
      </w:r>
      <w:r w:rsidR="002B5679" w:rsidRPr="003B1CF2">
        <w:rPr>
          <w:rFonts w:ascii="Arial" w:hAnsi="Arial" w:cs="Arial"/>
          <w:sz w:val="22"/>
          <w:szCs w:val="22"/>
        </w:rPr>
        <w:t>presentes en este momento las siguientes personas:</w:t>
      </w:r>
      <w:r w:rsidR="001610AC" w:rsidRPr="003B1CF2">
        <w:rPr>
          <w:rFonts w:ascii="Arial" w:hAnsi="Arial" w:cs="Arial"/>
          <w:sz w:val="22"/>
          <w:szCs w:val="22"/>
        </w:rPr>
        <w:t xml:space="preserve"> </w:t>
      </w:r>
      <w:r w:rsidR="00762F3D" w:rsidRPr="003B1CF2">
        <w:rPr>
          <w:rFonts w:ascii="Arial" w:hAnsi="Arial" w:cs="Arial"/>
          <w:sz w:val="22"/>
          <w:szCs w:val="22"/>
        </w:rPr>
        <w:t>- - - - - - - - - - - - - - - - - - - - - - - - - - - - - - - - - - - - - - - - - - - - - - - - - -</w:t>
      </w:r>
      <w:r w:rsidR="008E5FC8" w:rsidRPr="003B1CF2">
        <w:rPr>
          <w:rFonts w:ascii="Arial" w:hAnsi="Arial" w:cs="Arial"/>
          <w:sz w:val="22"/>
          <w:szCs w:val="22"/>
        </w:rPr>
        <w:t>- -</w:t>
      </w:r>
      <w:r w:rsidR="00617314" w:rsidRPr="003B1CF2">
        <w:rPr>
          <w:rFonts w:ascii="Arial" w:hAnsi="Arial" w:cs="Arial"/>
          <w:sz w:val="22"/>
          <w:szCs w:val="22"/>
        </w:rPr>
        <w:t xml:space="preserve"> </w:t>
      </w:r>
      <w:r w:rsidR="008E5FC8" w:rsidRPr="003B1CF2">
        <w:rPr>
          <w:rFonts w:ascii="Arial" w:hAnsi="Arial" w:cs="Arial"/>
          <w:sz w:val="22"/>
          <w:szCs w:val="22"/>
        </w:rPr>
        <w:t xml:space="preserve">- - - - - - - - - - - - - - </w:t>
      </w:r>
      <w:r w:rsidR="00DB4424" w:rsidRPr="003B1CF2">
        <w:rPr>
          <w:rFonts w:ascii="Arial" w:hAnsi="Arial" w:cs="Arial"/>
          <w:sz w:val="22"/>
          <w:szCs w:val="22"/>
        </w:rPr>
        <w:t xml:space="preserve">- - - - </w:t>
      </w:r>
      <w:r w:rsidR="00C66E1D" w:rsidRPr="003B1CF2">
        <w:rPr>
          <w:rFonts w:ascii="Arial" w:hAnsi="Arial" w:cs="Arial"/>
          <w:sz w:val="22"/>
          <w:szCs w:val="22"/>
        </w:rPr>
        <w:t xml:space="preserve"> - - - </w:t>
      </w:r>
      <w:r w:rsidR="00CC6B61" w:rsidRPr="003B1CF2">
        <w:rPr>
          <w:rFonts w:ascii="Arial" w:hAnsi="Arial" w:cs="Arial"/>
          <w:sz w:val="22"/>
          <w:szCs w:val="22"/>
        </w:rPr>
        <w:t xml:space="preserve">- - - - - - - - - </w:t>
      </w:r>
    </w:p>
    <w:p w:rsidR="00CC6B61" w:rsidRPr="003B1CF2" w:rsidRDefault="00990ADC" w:rsidP="00136AFB">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 </w:t>
      </w:r>
      <w:r w:rsidR="00995ECC" w:rsidRPr="003B1CF2">
        <w:rPr>
          <w:rFonts w:ascii="Arial" w:hAnsi="Arial" w:cs="Arial"/>
          <w:sz w:val="22"/>
          <w:szCs w:val="22"/>
        </w:rPr>
        <w:t>1</w:t>
      </w:r>
      <w:r w:rsidR="00A919BF" w:rsidRPr="003B1CF2">
        <w:rPr>
          <w:rFonts w:ascii="Arial" w:hAnsi="Arial" w:cs="Arial"/>
          <w:sz w:val="22"/>
          <w:szCs w:val="22"/>
        </w:rPr>
        <w:t>.-</w:t>
      </w:r>
      <w:r w:rsidR="00F149CD" w:rsidRPr="003B1CF2">
        <w:rPr>
          <w:rFonts w:ascii="Arial" w:hAnsi="Arial" w:cs="Arial"/>
          <w:sz w:val="22"/>
          <w:szCs w:val="22"/>
        </w:rPr>
        <w:t xml:space="preserve"> NG. ROGELIO TORRES GARCIA</w:t>
      </w:r>
      <w:r w:rsidR="00546D2D" w:rsidRPr="003B1CF2">
        <w:rPr>
          <w:rFonts w:ascii="Arial" w:hAnsi="Arial" w:cs="Arial"/>
          <w:sz w:val="22"/>
          <w:szCs w:val="22"/>
        </w:rPr>
        <w:t xml:space="preserve">. </w:t>
      </w:r>
      <w:r w:rsidR="00262EF5" w:rsidRPr="003B1CF2">
        <w:rPr>
          <w:rFonts w:ascii="Arial" w:hAnsi="Arial" w:cs="Arial"/>
          <w:sz w:val="22"/>
          <w:szCs w:val="22"/>
        </w:rPr>
        <w:t>2.-</w:t>
      </w:r>
      <w:r w:rsidR="003F3121" w:rsidRPr="003B1CF2">
        <w:rPr>
          <w:rFonts w:ascii="Arial" w:hAnsi="Arial" w:cs="Arial"/>
          <w:sz w:val="22"/>
          <w:szCs w:val="22"/>
        </w:rPr>
        <w:t xml:space="preserve"> </w:t>
      </w:r>
      <w:r w:rsidR="00B21C8E" w:rsidRPr="003B1CF2">
        <w:rPr>
          <w:rFonts w:ascii="Arial" w:hAnsi="Arial" w:cs="Arial"/>
          <w:sz w:val="22"/>
          <w:szCs w:val="22"/>
        </w:rPr>
        <w:t xml:space="preserve">C.P. VANESSA ARIADNA MEZA ORTEGA. </w:t>
      </w:r>
      <w:r w:rsidR="00262EF5" w:rsidRPr="003B1CF2">
        <w:rPr>
          <w:rFonts w:ascii="Arial" w:hAnsi="Arial" w:cs="Arial"/>
          <w:sz w:val="22"/>
          <w:szCs w:val="22"/>
        </w:rPr>
        <w:t>3.- ING. FLOR DE MARIA GUERRERO TOLEDO. 4.-</w:t>
      </w:r>
      <w:r w:rsidR="00E04CAB" w:rsidRPr="003B1CF2">
        <w:rPr>
          <w:rFonts w:ascii="Arial" w:hAnsi="Arial" w:cs="Arial"/>
          <w:color w:val="000000"/>
          <w:sz w:val="22"/>
          <w:szCs w:val="22"/>
        </w:rPr>
        <w:t>ING. RAUL ALMEIDA JARA.</w:t>
      </w:r>
      <w:r w:rsidR="00004F9C" w:rsidRPr="003B1CF2">
        <w:rPr>
          <w:rFonts w:ascii="Arial" w:hAnsi="Arial" w:cs="Arial"/>
          <w:color w:val="000000"/>
          <w:sz w:val="22"/>
          <w:szCs w:val="22"/>
        </w:rPr>
        <w:t xml:space="preserve"> 5</w:t>
      </w:r>
      <w:r w:rsidR="003F3121" w:rsidRPr="003B1CF2">
        <w:rPr>
          <w:rFonts w:ascii="Arial" w:hAnsi="Arial" w:cs="Arial"/>
          <w:color w:val="000000"/>
          <w:sz w:val="22"/>
          <w:szCs w:val="22"/>
        </w:rPr>
        <w:t>.- MVZ. MELCHOR VAZQUEZ MENDEZ</w:t>
      </w:r>
      <w:r w:rsidR="00B21C8E" w:rsidRPr="003B1CF2">
        <w:rPr>
          <w:rFonts w:ascii="Arial" w:hAnsi="Arial" w:cs="Arial"/>
          <w:color w:val="000000"/>
          <w:sz w:val="22"/>
          <w:szCs w:val="22"/>
        </w:rPr>
        <w:t>.</w:t>
      </w:r>
      <w:r w:rsidR="003F3121" w:rsidRPr="003B1CF2">
        <w:rPr>
          <w:rFonts w:ascii="Arial" w:hAnsi="Arial" w:cs="Arial"/>
          <w:color w:val="000000"/>
          <w:sz w:val="22"/>
          <w:szCs w:val="22"/>
        </w:rPr>
        <w:t xml:space="preserve"> </w:t>
      </w:r>
      <w:r w:rsidR="00004F9C" w:rsidRPr="003B1CF2">
        <w:rPr>
          <w:rFonts w:ascii="Arial" w:hAnsi="Arial" w:cs="Arial"/>
          <w:color w:val="000000"/>
          <w:sz w:val="22"/>
          <w:szCs w:val="22"/>
        </w:rPr>
        <w:t>6</w:t>
      </w:r>
      <w:r w:rsidR="00B21C8E" w:rsidRPr="003B1CF2">
        <w:rPr>
          <w:rFonts w:ascii="Arial" w:hAnsi="Arial" w:cs="Arial"/>
          <w:color w:val="000000"/>
          <w:sz w:val="22"/>
          <w:szCs w:val="22"/>
        </w:rPr>
        <w:t>- ING. ERIC VALDEZ AVILA.</w:t>
      </w:r>
      <w:r w:rsidR="00262EF5" w:rsidRPr="003B1CF2">
        <w:rPr>
          <w:rFonts w:ascii="Arial" w:hAnsi="Arial" w:cs="Arial"/>
          <w:color w:val="000000"/>
          <w:sz w:val="22"/>
          <w:szCs w:val="22"/>
        </w:rPr>
        <w:t xml:space="preserve"> 7</w:t>
      </w:r>
      <w:r w:rsidR="00CC6B61" w:rsidRPr="003B1CF2">
        <w:rPr>
          <w:rFonts w:ascii="Arial" w:hAnsi="Arial" w:cs="Arial"/>
          <w:color w:val="000000"/>
          <w:sz w:val="22"/>
          <w:szCs w:val="22"/>
        </w:rPr>
        <w:t>.- ING. OCATVIO MANUEL MORENO OLIVA. 8</w:t>
      </w:r>
      <w:r w:rsidR="00F46FCF" w:rsidRPr="003B1CF2">
        <w:rPr>
          <w:rFonts w:ascii="Arial" w:hAnsi="Arial" w:cs="Arial"/>
          <w:color w:val="000000"/>
          <w:sz w:val="22"/>
          <w:szCs w:val="22"/>
        </w:rPr>
        <w:t xml:space="preserve">.- </w:t>
      </w:r>
      <w:r w:rsidR="00A91295" w:rsidRPr="003B1CF2">
        <w:rPr>
          <w:rFonts w:ascii="Arial" w:hAnsi="Arial" w:cs="Arial"/>
          <w:color w:val="000000"/>
          <w:sz w:val="22"/>
          <w:szCs w:val="22"/>
        </w:rPr>
        <w:t>ARQ. MARISA MARGARITA BRAVO AGUIRRE.</w:t>
      </w:r>
      <w:r w:rsidR="00F46FCF" w:rsidRPr="003B1CF2">
        <w:rPr>
          <w:rFonts w:ascii="Arial" w:hAnsi="Arial" w:cs="Arial"/>
          <w:color w:val="000000"/>
          <w:sz w:val="22"/>
          <w:szCs w:val="22"/>
        </w:rPr>
        <w:t xml:space="preserve"> 9</w:t>
      </w:r>
      <w:r w:rsidR="00546D2D" w:rsidRPr="003B1CF2">
        <w:rPr>
          <w:rFonts w:ascii="Arial" w:hAnsi="Arial" w:cs="Arial"/>
          <w:color w:val="000000"/>
          <w:sz w:val="22"/>
          <w:szCs w:val="22"/>
        </w:rPr>
        <w:t>.- ING. JOSE LUIS ALONSO GASCA.</w:t>
      </w:r>
      <w:r w:rsidR="005E742B" w:rsidRPr="003B1CF2">
        <w:rPr>
          <w:rFonts w:ascii="Arial" w:hAnsi="Arial" w:cs="Arial"/>
          <w:sz w:val="22"/>
          <w:szCs w:val="22"/>
        </w:rPr>
        <w:t xml:space="preserve"> - </w:t>
      </w:r>
      <w:r w:rsidR="00F46FCF" w:rsidRPr="003B1CF2">
        <w:rPr>
          <w:rFonts w:ascii="Arial" w:hAnsi="Arial" w:cs="Arial"/>
          <w:sz w:val="22"/>
          <w:szCs w:val="22"/>
        </w:rPr>
        <w:t xml:space="preserve"> - - - - - - - - - - - - - - - - - - - - - - - - - - - - - - - - - - - </w:t>
      </w:r>
      <w:r w:rsidR="005E742B" w:rsidRPr="003B1CF2">
        <w:rPr>
          <w:rFonts w:ascii="Arial" w:hAnsi="Arial" w:cs="Arial"/>
          <w:sz w:val="22"/>
          <w:szCs w:val="22"/>
        </w:rPr>
        <w:t xml:space="preserve">- </w:t>
      </w:r>
      <w:r w:rsidR="00773879" w:rsidRPr="003B1CF2">
        <w:rPr>
          <w:rFonts w:ascii="Arial" w:hAnsi="Arial" w:cs="Arial"/>
          <w:sz w:val="22"/>
          <w:szCs w:val="22"/>
        </w:rPr>
        <w:t>- -</w:t>
      </w:r>
      <w:r w:rsidR="00004F9C" w:rsidRPr="003B1CF2">
        <w:rPr>
          <w:rFonts w:ascii="Arial" w:hAnsi="Arial" w:cs="Arial"/>
          <w:sz w:val="22"/>
          <w:szCs w:val="22"/>
        </w:rPr>
        <w:t xml:space="preserve"> - - - -</w:t>
      </w:r>
    </w:p>
    <w:p w:rsidR="00CC6B61" w:rsidRPr="003B1CF2" w:rsidRDefault="00CC6B61" w:rsidP="00CC6B61">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 - - - - - - - - - - - - - - - - - - - - - - - - - - - - - - - - -- - - - - - - - - - - - - - - - - - - -  - - - - - - - - - - - - </w:t>
      </w:r>
    </w:p>
    <w:p w:rsidR="00C56509" w:rsidRPr="003B1CF2" w:rsidRDefault="00FD5DD2"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2</w:t>
      </w:r>
      <w:r w:rsidR="00AE7EE9" w:rsidRPr="003B1CF2">
        <w:rPr>
          <w:rFonts w:ascii="Arial" w:hAnsi="Arial" w:cs="Arial"/>
          <w:b/>
          <w:sz w:val="22"/>
          <w:szCs w:val="22"/>
        </w:rPr>
        <w:t xml:space="preserve">.- Lectura y </w:t>
      </w:r>
      <w:r w:rsidR="004A0E26" w:rsidRPr="003B1CF2">
        <w:rPr>
          <w:rFonts w:ascii="Arial" w:hAnsi="Arial" w:cs="Arial"/>
          <w:b/>
          <w:sz w:val="22"/>
          <w:szCs w:val="22"/>
        </w:rPr>
        <w:t>Aprobación</w:t>
      </w:r>
      <w:r w:rsidR="00AE7EE9" w:rsidRPr="003B1CF2">
        <w:rPr>
          <w:rFonts w:ascii="Arial" w:hAnsi="Arial" w:cs="Arial"/>
          <w:b/>
          <w:sz w:val="22"/>
          <w:szCs w:val="22"/>
        </w:rPr>
        <w:t xml:space="preserve"> del Acta de la Sesión anterior.</w:t>
      </w:r>
      <w:r w:rsidR="00AE7EE9" w:rsidRPr="003B1CF2">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3B1CF2">
        <w:rPr>
          <w:rFonts w:ascii="Arial" w:hAnsi="Arial" w:cs="Arial"/>
          <w:sz w:val="22"/>
          <w:szCs w:val="22"/>
        </w:rPr>
        <w:tab/>
      </w:r>
      <w:r w:rsidR="00AE7EE9" w:rsidRPr="003B1CF2">
        <w:rPr>
          <w:rFonts w:ascii="Arial" w:hAnsi="Arial" w:cs="Arial"/>
          <w:sz w:val="22"/>
          <w:szCs w:val="22"/>
        </w:rPr>
        <w:t xml:space="preserve">erar, estando de acuerdo por los que estuvieron presentes en dicha Sesión, se procede a la firma de ella. - - - - - - - - - - - - - - - - - - -- - -- - - -- - - - - - - - - - - - - - - - - - </w:t>
      </w:r>
      <w:r w:rsidR="00AB357A" w:rsidRPr="003B1CF2">
        <w:rPr>
          <w:rFonts w:ascii="Arial" w:hAnsi="Arial" w:cs="Arial"/>
          <w:sz w:val="22"/>
          <w:szCs w:val="22"/>
        </w:rPr>
        <w:t xml:space="preserve">- - - - - - - - - - - - - - -- - - </w:t>
      </w:r>
      <w:r w:rsidR="00AE7EE9" w:rsidRPr="003B1CF2">
        <w:rPr>
          <w:rFonts w:ascii="Arial" w:hAnsi="Arial" w:cs="Arial"/>
          <w:sz w:val="22"/>
          <w:szCs w:val="22"/>
        </w:rPr>
        <w:t xml:space="preserve"> - - - - - - - - - - - - - - - - -- - -- - - -- - - - -</w:t>
      </w:r>
      <w:r w:rsidR="00B465D4" w:rsidRPr="003B1CF2">
        <w:rPr>
          <w:rFonts w:ascii="Arial" w:hAnsi="Arial" w:cs="Arial"/>
          <w:sz w:val="22"/>
          <w:szCs w:val="22"/>
        </w:rPr>
        <w:t xml:space="preserve"> - - </w:t>
      </w:r>
      <w:r w:rsidR="004B3317" w:rsidRPr="003B1CF2">
        <w:rPr>
          <w:rFonts w:ascii="Arial" w:hAnsi="Arial" w:cs="Arial"/>
          <w:sz w:val="22"/>
          <w:szCs w:val="22"/>
        </w:rPr>
        <w:t xml:space="preserve"> - - - - - - - - - - - - - - </w:t>
      </w:r>
      <w:r w:rsidR="00C56509" w:rsidRPr="003B1CF2">
        <w:rPr>
          <w:rFonts w:ascii="Arial" w:hAnsi="Arial" w:cs="Arial"/>
          <w:b/>
          <w:sz w:val="22"/>
          <w:szCs w:val="22"/>
        </w:rPr>
        <w:t>3.</w:t>
      </w:r>
      <w:r w:rsidR="00C56509" w:rsidRPr="003B1CF2">
        <w:rPr>
          <w:rFonts w:ascii="Arial" w:hAnsi="Arial" w:cs="Arial"/>
          <w:b/>
          <w:sz w:val="22"/>
          <w:szCs w:val="22"/>
        </w:rPr>
        <w:tab/>
        <w:t xml:space="preserve">Dirección General. </w:t>
      </w:r>
      <w:r w:rsidR="00C56509" w:rsidRPr="003B1CF2">
        <w:rPr>
          <w:rFonts w:ascii="Arial" w:hAnsi="Arial" w:cs="Arial"/>
          <w:sz w:val="22"/>
          <w:szCs w:val="22"/>
        </w:rPr>
        <w:t>- - - - - - - - -  - - - - - - - - -  - - - - - - - - - - - -  - - - - - - - - - - - - - - - - - -</w:t>
      </w:r>
    </w:p>
    <w:p w:rsidR="00C5650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 xml:space="preserve"> Presentación y Observaciones al Anteproyecto Tarifario</w:t>
      </w:r>
      <w:r w:rsidRPr="003B1CF2">
        <w:rPr>
          <w:rFonts w:ascii="Arial" w:hAnsi="Arial" w:cs="Arial"/>
          <w:sz w:val="22"/>
          <w:szCs w:val="22"/>
        </w:rPr>
        <w:t>.- - - - - - - - - - - - - - - - - - -</w:t>
      </w:r>
      <w:r w:rsidRPr="003B1CF2">
        <w:rPr>
          <w:rFonts w:ascii="Arial" w:hAnsi="Arial" w:cs="Arial"/>
          <w:b/>
          <w:sz w:val="22"/>
          <w:szCs w:val="22"/>
        </w:rPr>
        <w:t xml:space="preserve"> </w:t>
      </w:r>
      <w:r w:rsidRPr="003B1CF2">
        <w:rPr>
          <w:rFonts w:ascii="Arial" w:hAnsi="Arial" w:cs="Arial"/>
          <w:sz w:val="22"/>
          <w:szCs w:val="22"/>
        </w:rPr>
        <w:t xml:space="preserve">- - </w:t>
      </w:r>
    </w:p>
    <w:p w:rsidR="00D2729A" w:rsidRPr="003B1CF2" w:rsidRDefault="00CC7B54"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Se presenta por parte de la Dirección General </w:t>
      </w:r>
      <w:r w:rsidR="00074624" w:rsidRPr="003B1CF2">
        <w:rPr>
          <w:rFonts w:ascii="Arial" w:hAnsi="Arial" w:cs="Arial"/>
          <w:sz w:val="22"/>
          <w:szCs w:val="22"/>
        </w:rPr>
        <w:t xml:space="preserve">a los presentes el Proyecto Tarifario para el ejercicio fiscal 2016, estableciendo dentro de la propuesta un incremento  a la cuota base del 4% </w:t>
      </w:r>
      <w:r w:rsidR="007765DE" w:rsidRPr="003B1CF2">
        <w:rPr>
          <w:rFonts w:ascii="Arial" w:hAnsi="Arial" w:cs="Arial"/>
          <w:sz w:val="22"/>
          <w:szCs w:val="22"/>
        </w:rPr>
        <w:t xml:space="preserve">respecto a la tarifas vigentes del 2015, una vez expuesto lo anterior, se somete a consideración del Consejo Directivo la aprobación del anteproyecto tarifario 2016. </w:t>
      </w:r>
      <w:r w:rsidR="00D2729A" w:rsidRPr="003B1CF2">
        <w:rPr>
          <w:rFonts w:ascii="Arial" w:hAnsi="Arial" w:cs="Arial"/>
          <w:sz w:val="22"/>
          <w:szCs w:val="22"/>
        </w:rPr>
        <w:t xml:space="preserve">- - - - - - </w:t>
      </w:r>
      <w:r w:rsidR="007765DE" w:rsidRPr="003B1CF2">
        <w:rPr>
          <w:rFonts w:ascii="Arial" w:hAnsi="Arial" w:cs="Arial"/>
          <w:b/>
          <w:sz w:val="22"/>
          <w:szCs w:val="22"/>
        </w:rPr>
        <w:t xml:space="preserve">Acuerdo. </w:t>
      </w:r>
      <w:r w:rsidR="007765DE" w:rsidRPr="003B1CF2">
        <w:rPr>
          <w:rFonts w:ascii="Arial" w:hAnsi="Arial" w:cs="Arial"/>
          <w:sz w:val="22"/>
          <w:szCs w:val="22"/>
        </w:rPr>
        <w:t xml:space="preserve">Por lo anteriormente expuesto y bajo las facultades otorgadas en el artículo 30 de Reglamento del sistema de Agua Potable y Alcantarillado de </w:t>
      </w:r>
      <w:r w:rsidR="00E136B0" w:rsidRPr="003B1CF2">
        <w:rPr>
          <w:rFonts w:ascii="Arial" w:hAnsi="Arial" w:cs="Arial"/>
          <w:sz w:val="22"/>
          <w:szCs w:val="22"/>
        </w:rPr>
        <w:t>Silao, El Consejo Directivo apro</w:t>
      </w:r>
      <w:r w:rsidR="007765DE" w:rsidRPr="003B1CF2">
        <w:rPr>
          <w:rFonts w:ascii="Arial" w:hAnsi="Arial" w:cs="Arial"/>
          <w:sz w:val="22"/>
          <w:szCs w:val="22"/>
        </w:rPr>
        <w:t>b</w:t>
      </w:r>
      <w:r w:rsidR="00E136B0" w:rsidRPr="003B1CF2">
        <w:rPr>
          <w:rFonts w:ascii="Arial" w:hAnsi="Arial" w:cs="Arial"/>
          <w:sz w:val="22"/>
          <w:szCs w:val="22"/>
        </w:rPr>
        <w:t>ó</w:t>
      </w:r>
      <w:r w:rsidR="007765DE" w:rsidRPr="003B1CF2">
        <w:rPr>
          <w:rFonts w:ascii="Arial" w:hAnsi="Arial" w:cs="Arial"/>
          <w:sz w:val="22"/>
          <w:szCs w:val="22"/>
        </w:rPr>
        <w:t xml:space="preserve"> por u</w:t>
      </w:r>
      <w:r w:rsidR="004340D9" w:rsidRPr="003B1CF2">
        <w:rPr>
          <w:rFonts w:ascii="Arial" w:hAnsi="Arial" w:cs="Arial"/>
          <w:sz w:val="22"/>
          <w:szCs w:val="22"/>
        </w:rPr>
        <w:t>nanimidad de votos el Proyecto T</w:t>
      </w:r>
      <w:r w:rsidR="007765DE" w:rsidRPr="003B1CF2">
        <w:rPr>
          <w:rFonts w:ascii="Arial" w:hAnsi="Arial" w:cs="Arial"/>
          <w:sz w:val="22"/>
          <w:szCs w:val="22"/>
        </w:rPr>
        <w:t>arifario</w:t>
      </w:r>
      <w:r w:rsidR="009D0AFE" w:rsidRPr="003B1CF2">
        <w:rPr>
          <w:rFonts w:ascii="Arial" w:hAnsi="Arial" w:cs="Arial"/>
          <w:sz w:val="22"/>
          <w:szCs w:val="22"/>
        </w:rPr>
        <w:t xml:space="preserve"> para el ejercicio fiscal 2016,</w:t>
      </w:r>
      <w:r w:rsidR="007765DE" w:rsidRPr="003B1CF2">
        <w:rPr>
          <w:rFonts w:ascii="Arial" w:hAnsi="Arial" w:cs="Arial"/>
          <w:sz w:val="22"/>
          <w:szCs w:val="22"/>
        </w:rPr>
        <w:t xml:space="preserve"> </w:t>
      </w:r>
      <w:r w:rsidR="004340D9" w:rsidRPr="003B1CF2">
        <w:rPr>
          <w:rFonts w:ascii="Arial" w:hAnsi="Arial" w:cs="Arial"/>
          <w:sz w:val="22"/>
          <w:szCs w:val="22"/>
        </w:rPr>
        <w:t>estableciendo un incremento a la cuota base del 4% respecto a las tarifas vigentes del 2015</w:t>
      </w:r>
      <w:r w:rsidR="007765DE" w:rsidRPr="003B1CF2">
        <w:rPr>
          <w:rFonts w:ascii="Arial" w:hAnsi="Arial" w:cs="Arial"/>
          <w:b/>
          <w:sz w:val="22"/>
          <w:szCs w:val="22"/>
        </w:rPr>
        <w:t>.</w:t>
      </w:r>
      <w:r w:rsidR="004340D9" w:rsidRPr="003B1CF2">
        <w:rPr>
          <w:rFonts w:ascii="Arial" w:hAnsi="Arial" w:cs="Arial"/>
          <w:b/>
          <w:sz w:val="22"/>
          <w:szCs w:val="22"/>
        </w:rPr>
        <w:t xml:space="preserve"> </w:t>
      </w:r>
      <w:r w:rsidR="004340D9" w:rsidRPr="003B1CF2">
        <w:rPr>
          <w:rFonts w:ascii="Arial" w:hAnsi="Arial" w:cs="Arial"/>
          <w:sz w:val="22"/>
          <w:szCs w:val="22"/>
        </w:rPr>
        <w:t xml:space="preserve">- - - - - - - - - - - - - - - - - -  </w:t>
      </w:r>
      <w:r w:rsidR="007765DE" w:rsidRPr="003B1CF2">
        <w:rPr>
          <w:rFonts w:ascii="Arial" w:hAnsi="Arial" w:cs="Arial"/>
          <w:b/>
          <w:sz w:val="22"/>
          <w:szCs w:val="22"/>
        </w:rPr>
        <w:t xml:space="preserve"> </w:t>
      </w:r>
      <w:r w:rsidR="00D2729A" w:rsidRPr="003B1CF2">
        <w:rPr>
          <w:rFonts w:ascii="Arial" w:hAnsi="Arial" w:cs="Arial"/>
          <w:sz w:val="22"/>
          <w:szCs w:val="22"/>
        </w:rPr>
        <w:t>- - - - - - - - - - - - -- - -  - - - - - - - - - - - - - - - - -- - -- - - -- - - - - - -  - - - - - - - - - - - - -</w:t>
      </w:r>
      <w:r w:rsidR="004340D9" w:rsidRPr="003B1CF2">
        <w:rPr>
          <w:rFonts w:ascii="Arial" w:hAnsi="Arial" w:cs="Arial"/>
          <w:sz w:val="22"/>
          <w:szCs w:val="22"/>
        </w:rPr>
        <w:t xml:space="preserve"> - - - - - - - - - - </w:t>
      </w:r>
      <w:r w:rsidR="009D0AFE" w:rsidRPr="003B1CF2">
        <w:rPr>
          <w:rFonts w:ascii="Arial" w:hAnsi="Arial" w:cs="Arial"/>
          <w:sz w:val="22"/>
          <w:szCs w:val="22"/>
        </w:rPr>
        <w:t>- - - - - - - - - -- - -  - - - - - - - - - - - - - - - -- - -  - - - - - - -</w:t>
      </w:r>
    </w:p>
    <w:p w:rsidR="00C5650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 xml:space="preserve">Informe de reunión con GPI. </w:t>
      </w:r>
      <w:r w:rsidRPr="003B1CF2">
        <w:rPr>
          <w:rFonts w:ascii="Arial" w:hAnsi="Arial" w:cs="Arial"/>
          <w:sz w:val="22"/>
          <w:szCs w:val="22"/>
        </w:rPr>
        <w:t xml:space="preserve">- - - - - - - - - - - - - - - - - - - - - - - - - - - - - - - - - - - - - - - - - - - </w:t>
      </w:r>
    </w:p>
    <w:p w:rsidR="00E136B0" w:rsidRPr="003B1CF2" w:rsidRDefault="0058405D"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Se informa por parte de la Arq.</w:t>
      </w:r>
      <w:r w:rsidR="00D2729A" w:rsidRPr="003B1CF2">
        <w:rPr>
          <w:rFonts w:ascii="Arial" w:hAnsi="Arial" w:cs="Arial"/>
          <w:sz w:val="22"/>
          <w:szCs w:val="22"/>
        </w:rPr>
        <w:t xml:space="preserve"> Marisa Bravo Directora General del SAPAS, que el pasado jueves 27 de agosto del año en curso se tuvo una reunión </w:t>
      </w:r>
      <w:r w:rsidR="009B2C8B" w:rsidRPr="003B1CF2">
        <w:rPr>
          <w:rFonts w:ascii="Arial" w:hAnsi="Arial" w:cs="Arial"/>
          <w:sz w:val="22"/>
          <w:szCs w:val="22"/>
        </w:rPr>
        <w:t xml:space="preserve">con el administrador de </w:t>
      </w:r>
      <w:r w:rsidR="00E136B0" w:rsidRPr="003B1CF2">
        <w:rPr>
          <w:rFonts w:ascii="Arial" w:hAnsi="Arial" w:cs="Arial"/>
          <w:sz w:val="22"/>
          <w:szCs w:val="22"/>
        </w:rPr>
        <w:t>GPI,</w:t>
      </w:r>
      <w:r w:rsidR="009B2C8B" w:rsidRPr="003B1CF2">
        <w:rPr>
          <w:rFonts w:ascii="Arial" w:hAnsi="Arial" w:cs="Arial"/>
          <w:sz w:val="22"/>
          <w:szCs w:val="22"/>
        </w:rPr>
        <w:t xml:space="preserve"> dic</w:t>
      </w:r>
      <w:r w:rsidR="00E136B0" w:rsidRPr="003B1CF2">
        <w:rPr>
          <w:rFonts w:ascii="Arial" w:hAnsi="Arial" w:cs="Arial"/>
          <w:sz w:val="22"/>
          <w:szCs w:val="22"/>
        </w:rPr>
        <w:t xml:space="preserve">ha reunión tuvo como finalidad </w:t>
      </w:r>
      <w:r w:rsidR="009B2C8B" w:rsidRPr="003B1CF2">
        <w:rPr>
          <w:rFonts w:ascii="Arial" w:hAnsi="Arial" w:cs="Arial"/>
          <w:sz w:val="22"/>
          <w:szCs w:val="22"/>
        </w:rPr>
        <w:t xml:space="preserve">establecer los parámetros que contendrá el convenio de colaboración que se suscribirá </w:t>
      </w:r>
      <w:r w:rsidR="00E136B0" w:rsidRPr="003B1CF2">
        <w:rPr>
          <w:rFonts w:ascii="Arial" w:hAnsi="Arial" w:cs="Arial"/>
          <w:sz w:val="22"/>
          <w:szCs w:val="22"/>
        </w:rPr>
        <w:t>entre GPI y el SAPAS</w:t>
      </w:r>
      <w:r w:rsidR="009B2C8B" w:rsidRPr="003B1CF2">
        <w:rPr>
          <w:rFonts w:ascii="Arial" w:hAnsi="Arial" w:cs="Arial"/>
          <w:sz w:val="22"/>
          <w:szCs w:val="22"/>
        </w:rPr>
        <w:t xml:space="preserve">, considerando que en tal convenio el </w:t>
      </w:r>
      <w:r w:rsidR="009B2C8B" w:rsidRPr="003B1CF2">
        <w:rPr>
          <w:rFonts w:ascii="Arial" w:hAnsi="Arial" w:cs="Arial"/>
          <w:sz w:val="22"/>
          <w:szCs w:val="22"/>
        </w:rPr>
        <w:lastRenderedPageBreak/>
        <w:t xml:space="preserve">Municipio </w:t>
      </w:r>
      <w:r w:rsidR="00E136B0" w:rsidRPr="003B1CF2">
        <w:rPr>
          <w:rFonts w:ascii="Arial" w:hAnsi="Arial" w:cs="Arial"/>
          <w:sz w:val="22"/>
          <w:szCs w:val="22"/>
        </w:rPr>
        <w:t xml:space="preserve">intervendrá </w:t>
      </w:r>
      <w:r w:rsidR="009B2C8B" w:rsidRPr="003B1CF2">
        <w:rPr>
          <w:rFonts w:ascii="Arial" w:hAnsi="Arial" w:cs="Arial"/>
          <w:sz w:val="22"/>
          <w:szCs w:val="22"/>
        </w:rPr>
        <w:t xml:space="preserve">como testigo </w:t>
      </w:r>
      <w:r w:rsidR="00E136B0" w:rsidRPr="003B1CF2">
        <w:rPr>
          <w:rFonts w:ascii="Arial" w:hAnsi="Arial" w:cs="Arial"/>
          <w:sz w:val="22"/>
          <w:szCs w:val="22"/>
        </w:rPr>
        <w:t>dentro del a</w:t>
      </w:r>
      <w:r w:rsidR="009B2C8B" w:rsidRPr="003B1CF2">
        <w:rPr>
          <w:rFonts w:ascii="Arial" w:hAnsi="Arial" w:cs="Arial"/>
          <w:sz w:val="22"/>
          <w:szCs w:val="22"/>
        </w:rPr>
        <w:t>cto. - - - - -</w:t>
      </w:r>
      <w:r w:rsidR="00E136B0" w:rsidRPr="003B1CF2">
        <w:rPr>
          <w:rFonts w:ascii="Arial" w:hAnsi="Arial" w:cs="Arial"/>
          <w:sz w:val="22"/>
          <w:szCs w:val="22"/>
        </w:rPr>
        <w:t xml:space="preserve"> - - - - - - - - -</w:t>
      </w:r>
      <w:r w:rsidR="009B2C8B" w:rsidRPr="003B1CF2">
        <w:rPr>
          <w:rFonts w:ascii="Arial" w:hAnsi="Arial" w:cs="Arial"/>
          <w:sz w:val="22"/>
          <w:szCs w:val="22"/>
        </w:rPr>
        <w:t xml:space="preserve"> - - - - - - - - - - - - - - </w:t>
      </w:r>
    </w:p>
    <w:p w:rsidR="00E136B0" w:rsidRPr="003B1CF2" w:rsidRDefault="00E136B0" w:rsidP="00E136B0">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 - - - - -- - -  - - - - - - - - - - - - - - - - -- - -- - - -- - - - - - -  - - - - - - - - - - - - - - - - - - - - - - - - - - </w:t>
      </w:r>
    </w:p>
    <w:p w:rsidR="00C5650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Informe de la Firma de Convenio con el Fraccionamiento Condado la Pila</w:t>
      </w:r>
      <w:r w:rsidRPr="003B1CF2">
        <w:rPr>
          <w:rFonts w:ascii="Arial" w:hAnsi="Arial" w:cs="Arial"/>
          <w:sz w:val="22"/>
          <w:szCs w:val="22"/>
        </w:rPr>
        <w:t xml:space="preserve">.- - - - - - - - </w:t>
      </w:r>
      <w:r w:rsidR="00B070F9" w:rsidRPr="003B1CF2">
        <w:rPr>
          <w:rFonts w:ascii="Arial" w:hAnsi="Arial" w:cs="Arial"/>
          <w:sz w:val="22"/>
          <w:szCs w:val="22"/>
        </w:rPr>
        <w:t>Para dar continuidad al tema del Fraccionamiento Condado la Pila, se recibió al Lic. Tristán, derivado a que se tenían ciertas dudas respecto a las</w:t>
      </w:r>
      <w:r w:rsidR="00E136B0" w:rsidRPr="003B1CF2">
        <w:rPr>
          <w:rFonts w:ascii="Arial" w:hAnsi="Arial" w:cs="Arial"/>
          <w:sz w:val="22"/>
          <w:szCs w:val="22"/>
        </w:rPr>
        <w:t xml:space="preserve"> cláusulas</w:t>
      </w:r>
      <w:r w:rsidR="00B070F9" w:rsidRPr="003B1CF2">
        <w:rPr>
          <w:rFonts w:ascii="Arial" w:hAnsi="Arial" w:cs="Arial"/>
          <w:sz w:val="22"/>
          <w:szCs w:val="22"/>
        </w:rPr>
        <w:t xml:space="preserve"> establecidas en el C</w:t>
      </w:r>
      <w:r w:rsidR="00E136B0" w:rsidRPr="003B1CF2">
        <w:rPr>
          <w:rFonts w:ascii="Arial" w:hAnsi="Arial" w:cs="Arial"/>
          <w:sz w:val="22"/>
          <w:szCs w:val="22"/>
        </w:rPr>
        <w:t>onvenio a firmar, procediendo p</w:t>
      </w:r>
      <w:r w:rsidR="00B070F9" w:rsidRPr="003B1CF2">
        <w:rPr>
          <w:rFonts w:ascii="Arial" w:hAnsi="Arial" w:cs="Arial"/>
          <w:sz w:val="22"/>
          <w:szCs w:val="22"/>
        </w:rPr>
        <w:t>o</w:t>
      </w:r>
      <w:r w:rsidR="00E136B0" w:rsidRPr="003B1CF2">
        <w:rPr>
          <w:rFonts w:ascii="Arial" w:hAnsi="Arial" w:cs="Arial"/>
          <w:sz w:val="22"/>
          <w:szCs w:val="22"/>
        </w:rPr>
        <w:t>r</w:t>
      </w:r>
      <w:r w:rsidR="00B070F9" w:rsidRPr="003B1CF2">
        <w:rPr>
          <w:rFonts w:ascii="Arial" w:hAnsi="Arial" w:cs="Arial"/>
          <w:sz w:val="22"/>
          <w:szCs w:val="22"/>
        </w:rPr>
        <w:t xml:space="preserve"> parte de los presentes a su revisión, concluyendo dic</w:t>
      </w:r>
      <w:r w:rsidR="00805265" w:rsidRPr="003B1CF2">
        <w:rPr>
          <w:rFonts w:ascii="Arial" w:hAnsi="Arial" w:cs="Arial"/>
          <w:sz w:val="22"/>
          <w:szCs w:val="22"/>
        </w:rPr>
        <w:t xml:space="preserve">ho tema </w:t>
      </w:r>
      <w:r w:rsidR="00E136B0" w:rsidRPr="003B1CF2">
        <w:rPr>
          <w:rFonts w:ascii="Arial" w:hAnsi="Arial" w:cs="Arial"/>
          <w:sz w:val="22"/>
          <w:szCs w:val="22"/>
        </w:rPr>
        <w:t>en que se</w:t>
      </w:r>
      <w:r w:rsidR="00B070F9" w:rsidRPr="003B1CF2">
        <w:rPr>
          <w:rFonts w:ascii="Arial" w:hAnsi="Arial" w:cs="Arial"/>
          <w:sz w:val="22"/>
          <w:szCs w:val="22"/>
        </w:rPr>
        <w:t xml:space="preserve"> consideraran algunas modificaciones </w:t>
      </w:r>
      <w:r w:rsidR="00E136B0" w:rsidRPr="003B1CF2">
        <w:rPr>
          <w:rFonts w:ascii="Arial" w:hAnsi="Arial" w:cs="Arial"/>
          <w:sz w:val="22"/>
          <w:szCs w:val="22"/>
        </w:rPr>
        <w:t xml:space="preserve">al mismo y a su vez quedara </w:t>
      </w:r>
      <w:r w:rsidR="00805265" w:rsidRPr="003B1CF2">
        <w:rPr>
          <w:rFonts w:ascii="Arial" w:hAnsi="Arial" w:cs="Arial"/>
          <w:sz w:val="22"/>
          <w:szCs w:val="22"/>
        </w:rPr>
        <w:t xml:space="preserve">pendiente el área jurídica </w:t>
      </w:r>
      <w:r w:rsidR="00E136B0" w:rsidRPr="003B1CF2">
        <w:rPr>
          <w:rFonts w:ascii="Arial" w:hAnsi="Arial" w:cs="Arial"/>
          <w:sz w:val="22"/>
          <w:szCs w:val="22"/>
        </w:rPr>
        <w:t xml:space="preserve">enviarlo nuevamente </w:t>
      </w:r>
      <w:r w:rsidR="00805265" w:rsidRPr="003B1CF2">
        <w:rPr>
          <w:rFonts w:ascii="Arial" w:hAnsi="Arial" w:cs="Arial"/>
          <w:sz w:val="22"/>
          <w:szCs w:val="22"/>
        </w:rPr>
        <w:t>al d</w:t>
      </w:r>
      <w:r w:rsidR="00E136B0" w:rsidRPr="003B1CF2">
        <w:rPr>
          <w:rFonts w:ascii="Arial" w:hAnsi="Arial" w:cs="Arial"/>
          <w:sz w:val="22"/>
          <w:szCs w:val="22"/>
        </w:rPr>
        <w:t xml:space="preserve">esarrollador y al Lic. Tristán </w:t>
      </w:r>
      <w:r w:rsidR="00B070F9" w:rsidRPr="003B1CF2">
        <w:rPr>
          <w:rFonts w:ascii="Arial" w:hAnsi="Arial" w:cs="Arial"/>
          <w:sz w:val="22"/>
          <w:szCs w:val="22"/>
        </w:rPr>
        <w:t xml:space="preserve">y consecuentemente </w:t>
      </w:r>
      <w:r w:rsidR="00805265" w:rsidRPr="003B1CF2">
        <w:rPr>
          <w:rFonts w:ascii="Arial" w:hAnsi="Arial" w:cs="Arial"/>
          <w:sz w:val="22"/>
          <w:szCs w:val="22"/>
        </w:rPr>
        <w:t xml:space="preserve">bajo la aceptación </w:t>
      </w:r>
      <w:r w:rsidR="00B070F9" w:rsidRPr="003B1CF2">
        <w:rPr>
          <w:rFonts w:ascii="Arial" w:hAnsi="Arial" w:cs="Arial"/>
          <w:sz w:val="22"/>
          <w:szCs w:val="22"/>
        </w:rPr>
        <w:t xml:space="preserve">proceder a la firma del mismo. - - - - - - - - - - - - - - - </w:t>
      </w:r>
    </w:p>
    <w:p w:rsidR="00703796" w:rsidRPr="003B1CF2" w:rsidRDefault="00703796"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 - - - - - - - - - - - - - - - - - - - - - - - - - - - - - - - - - - - - - - - - - - - - - - - - - - - - - - - - - - - - - - - - -</w:t>
      </w:r>
    </w:p>
    <w:p w:rsidR="008F5A1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4.</w:t>
      </w:r>
      <w:r w:rsidRPr="003B1CF2">
        <w:rPr>
          <w:rFonts w:ascii="Arial" w:hAnsi="Arial" w:cs="Arial"/>
          <w:b/>
          <w:sz w:val="22"/>
          <w:szCs w:val="22"/>
        </w:rPr>
        <w:tab/>
        <w:t xml:space="preserve">9:00/9:30 a.m. Tema Ejido Cerritos. </w:t>
      </w:r>
      <w:r w:rsidRPr="003B1CF2">
        <w:rPr>
          <w:rFonts w:ascii="Arial" w:hAnsi="Arial" w:cs="Arial"/>
          <w:sz w:val="22"/>
          <w:szCs w:val="22"/>
        </w:rPr>
        <w:t>- - - - - - - - - - - - - - - - - - - - - - - - - - - - - - - - - - - - -</w:t>
      </w:r>
    </w:p>
    <w:p w:rsidR="00703796" w:rsidRPr="003B1CF2" w:rsidRDefault="008F5A19"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Con base a la solicitud del C. Francisco Cuellar, representante del Ejido Cerrito, quien a través del área jurídica solicitó </w:t>
      </w:r>
      <w:r w:rsidR="00CA4B76" w:rsidRPr="003B1CF2">
        <w:rPr>
          <w:rFonts w:ascii="Arial" w:hAnsi="Arial" w:cs="Arial"/>
          <w:sz w:val="22"/>
          <w:szCs w:val="22"/>
        </w:rPr>
        <w:t xml:space="preserve">exponer la situación </w:t>
      </w:r>
      <w:r w:rsidR="00703796" w:rsidRPr="003B1CF2">
        <w:rPr>
          <w:rFonts w:ascii="Arial" w:hAnsi="Arial" w:cs="Arial"/>
          <w:sz w:val="22"/>
          <w:szCs w:val="22"/>
        </w:rPr>
        <w:t>en la que se encuentra el ejido y los tramites tendientes a realizar</w:t>
      </w:r>
      <w:r w:rsidR="00C4489A" w:rsidRPr="003B1CF2">
        <w:rPr>
          <w:rFonts w:ascii="Arial" w:hAnsi="Arial" w:cs="Arial"/>
          <w:sz w:val="22"/>
          <w:szCs w:val="22"/>
        </w:rPr>
        <w:t xml:space="preserve"> ante la CFE para la obtención de un subsidio</w:t>
      </w:r>
      <w:r w:rsidR="00703796" w:rsidRPr="003B1CF2">
        <w:rPr>
          <w:rFonts w:ascii="Arial" w:hAnsi="Arial" w:cs="Arial"/>
          <w:sz w:val="22"/>
          <w:szCs w:val="22"/>
        </w:rPr>
        <w:t>,</w:t>
      </w:r>
      <w:r w:rsidR="00C4489A" w:rsidRPr="003B1CF2">
        <w:rPr>
          <w:rFonts w:ascii="Arial" w:hAnsi="Arial" w:cs="Arial"/>
          <w:sz w:val="22"/>
          <w:szCs w:val="22"/>
        </w:rPr>
        <w:t xml:space="preserve"> y una vez que solicitó </w:t>
      </w:r>
      <w:r w:rsidR="00703796" w:rsidRPr="003B1CF2">
        <w:rPr>
          <w:rFonts w:ascii="Arial" w:hAnsi="Arial" w:cs="Arial"/>
          <w:sz w:val="22"/>
          <w:szCs w:val="22"/>
        </w:rPr>
        <w:t xml:space="preserve"> el permiso de descarga de la PTAR del Predio de Lourdes auto</w:t>
      </w:r>
      <w:r w:rsidR="00C4489A" w:rsidRPr="003B1CF2">
        <w:rPr>
          <w:rFonts w:ascii="Arial" w:hAnsi="Arial" w:cs="Arial"/>
          <w:sz w:val="22"/>
          <w:szCs w:val="22"/>
        </w:rPr>
        <w:t>rizado por la CONAGUA al SAPAS, se le informó por los</w:t>
      </w:r>
      <w:r w:rsidR="00703796" w:rsidRPr="003B1CF2">
        <w:rPr>
          <w:rFonts w:ascii="Arial" w:hAnsi="Arial" w:cs="Arial"/>
          <w:sz w:val="22"/>
          <w:szCs w:val="22"/>
        </w:rPr>
        <w:t xml:space="preserve"> presentes que a tal argumentación se requiere que lo presente de manera oficial y con la documentación nec</w:t>
      </w:r>
      <w:r w:rsidR="00C4489A" w:rsidRPr="003B1CF2">
        <w:rPr>
          <w:rFonts w:ascii="Arial" w:hAnsi="Arial" w:cs="Arial"/>
          <w:sz w:val="22"/>
          <w:szCs w:val="22"/>
        </w:rPr>
        <w:t>esaria  para</w:t>
      </w:r>
      <w:r w:rsidR="00703796" w:rsidRPr="003B1CF2">
        <w:rPr>
          <w:rFonts w:ascii="Arial" w:hAnsi="Arial" w:cs="Arial"/>
          <w:sz w:val="22"/>
          <w:szCs w:val="22"/>
        </w:rPr>
        <w:t xml:space="preserve"> poder efectuar una contestación adecuada. - - - -</w:t>
      </w:r>
      <w:r w:rsidR="00C4489A" w:rsidRPr="003B1CF2">
        <w:rPr>
          <w:rFonts w:ascii="Arial" w:hAnsi="Arial" w:cs="Arial"/>
          <w:sz w:val="22"/>
          <w:szCs w:val="22"/>
        </w:rPr>
        <w:t xml:space="preserve"> - - - - - - - - - - - - - - - - - - - - - - - </w:t>
      </w:r>
      <w:r w:rsidR="00703796" w:rsidRPr="003B1CF2">
        <w:rPr>
          <w:rFonts w:ascii="Arial" w:hAnsi="Arial" w:cs="Arial"/>
          <w:sz w:val="22"/>
          <w:szCs w:val="22"/>
        </w:rPr>
        <w:t xml:space="preserve"> - - - - - - - - - - - -- - - - - - </w:t>
      </w:r>
    </w:p>
    <w:p w:rsidR="00703796" w:rsidRPr="003B1CF2" w:rsidRDefault="00703796"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 - - - - - - - - - - - - - - - - - - - - - - - - - - - - - - - - - - - - - - - - - - - - - - - - - - - - - - - - - - - - - - - - -</w:t>
      </w:r>
    </w:p>
    <w:p w:rsidR="00C5650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5.</w:t>
      </w:r>
      <w:r w:rsidRPr="003B1CF2">
        <w:rPr>
          <w:rFonts w:ascii="Arial" w:hAnsi="Arial" w:cs="Arial"/>
          <w:b/>
          <w:sz w:val="22"/>
          <w:szCs w:val="22"/>
        </w:rPr>
        <w:tab/>
        <w:t xml:space="preserve">Asuntos Jurídicos. </w:t>
      </w:r>
      <w:r w:rsidRPr="003B1CF2">
        <w:rPr>
          <w:rFonts w:ascii="Arial" w:hAnsi="Arial" w:cs="Arial"/>
          <w:sz w:val="22"/>
          <w:szCs w:val="22"/>
        </w:rPr>
        <w:t xml:space="preserve">- - - - - - - - -  - - - - - - - - -  - - - - - - - - - - - -  - - - - - - - - - - - - - - - - - - </w:t>
      </w:r>
    </w:p>
    <w:p w:rsidR="00C56509" w:rsidRPr="003B1CF2" w:rsidRDefault="00C56509" w:rsidP="00C56509">
      <w:pPr>
        <w:pBdr>
          <w:bottom w:val="single" w:sz="6" w:space="0" w:color="auto"/>
        </w:pBdr>
        <w:spacing w:line="276" w:lineRule="auto"/>
        <w:rPr>
          <w:rFonts w:ascii="Arial" w:hAnsi="Arial" w:cs="Arial"/>
          <w:sz w:val="22"/>
          <w:szCs w:val="22"/>
        </w:rPr>
      </w:pPr>
      <w:r w:rsidRPr="003B1CF2">
        <w:rPr>
          <w:rFonts w:ascii="Arial" w:hAnsi="Arial" w:cs="Arial"/>
          <w:b/>
          <w:sz w:val="22"/>
          <w:szCs w:val="22"/>
        </w:rPr>
        <w:t>Informe de Notificación Alfonso Machuca</w:t>
      </w:r>
      <w:r w:rsidRPr="003B1CF2">
        <w:rPr>
          <w:rFonts w:ascii="Arial" w:hAnsi="Arial" w:cs="Arial"/>
          <w:sz w:val="22"/>
          <w:szCs w:val="22"/>
        </w:rPr>
        <w:t xml:space="preserve">.- - - - - - - - - - - - - - - - - - </w:t>
      </w:r>
      <w:r w:rsidR="00805265" w:rsidRPr="003B1CF2">
        <w:rPr>
          <w:rFonts w:ascii="Arial" w:hAnsi="Arial" w:cs="Arial"/>
          <w:sz w:val="22"/>
          <w:szCs w:val="22"/>
        </w:rPr>
        <w:t xml:space="preserve">- - - - - - - - - - - - - - - </w:t>
      </w:r>
    </w:p>
    <w:p w:rsidR="00805265" w:rsidRPr="003B1CF2" w:rsidRDefault="00805265" w:rsidP="00C56509">
      <w:pPr>
        <w:pBdr>
          <w:bottom w:val="single" w:sz="6" w:space="0" w:color="auto"/>
        </w:pBdr>
        <w:spacing w:line="276" w:lineRule="auto"/>
        <w:rPr>
          <w:rFonts w:ascii="Arial" w:hAnsi="Arial" w:cs="Arial"/>
          <w:b/>
          <w:sz w:val="22"/>
          <w:szCs w:val="22"/>
        </w:rPr>
      </w:pPr>
      <w:r w:rsidRPr="003B1CF2">
        <w:rPr>
          <w:rFonts w:ascii="Arial" w:hAnsi="Arial" w:cs="Arial"/>
          <w:sz w:val="22"/>
          <w:szCs w:val="22"/>
        </w:rPr>
        <w:t xml:space="preserve">En atención a las recomendaciones establecidas por parte de la Procuraduría de los Derechos Humanos, se informa por parte del área jurídica que el C. Alfonso Machuca llego aún acuerdo con el SAPAS, de tal manera que se procedió a otorgarle el servicio de agua, </w:t>
      </w:r>
      <w:r w:rsidR="00C4489A" w:rsidRPr="003B1CF2">
        <w:rPr>
          <w:rFonts w:ascii="Arial" w:hAnsi="Arial" w:cs="Arial"/>
          <w:sz w:val="22"/>
          <w:szCs w:val="22"/>
        </w:rPr>
        <w:t xml:space="preserve">y este </w:t>
      </w:r>
      <w:r w:rsidRPr="003B1CF2">
        <w:rPr>
          <w:rFonts w:ascii="Arial" w:hAnsi="Arial" w:cs="Arial"/>
          <w:sz w:val="22"/>
          <w:szCs w:val="22"/>
        </w:rPr>
        <w:t>a su vez</w:t>
      </w:r>
      <w:r w:rsidR="00C4489A" w:rsidRPr="003B1CF2">
        <w:rPr>
          <w:rFonts w:ascii="Arial" w:hAnsi="Arial" w:cs="Arial"/>
          <w:sz w:val="22"/>
          <w:szCs w:val="22"/>
        </w:rPr>
        <w:t xml:space="preserve"> asumió</w:t>
      </w:r>
      <w:r w:rsidRPr="003B1CF2">
        <w:rPr>
          <w:rFonts w:ascii="Arial" w:hAnsi="Arial" w:cs="Arial"/>
          <w:sz w:val="22"/>
          <w:szCs w:val="22"/>
        </w:rPr>
        <w:t xml:space="preserve"> la responsabilidad d</w:t>
      </w:r>
      <w:r w:rsidR="00C4489A" w:rsidRPr="003B1CF2">
        <w:rPr>
          <w:rFonts w:ascii="Arial" w:hAnsi="Arial" w:cs="Arial"/>
          <w:sz w:val="22"/>
          <w:szCs w:val="22"/>
        </w:rPr>
        <w:t>el adeudo pendiente y culminó con la firma d</w:t>
      </w:r>
      <w:r w:rsidRPr="003B1CF2">
        <w:rPr>
          <w:rFonts w:ascii="Arial" w:hAnsi="Arial" w:cs="Arial"/>
          <w:sz w:val="22"/>
          <w:szCs w:val="22"/>
        </w:rPr>
        <w:t xml:space="preserve">el contrato por concepto de los servicios. - - - - - - - - - - - - - - - - - - - - - - - - - - - - - - - - - - - - - - - - - - - - - - - - - - - - - - - - - - - - - - - - - - - - - - - - - - - - - - - - - - - - - - - - - - - - - - - - - - - - - - - </w:t>
      </w:r>
    </w:p>
    <w:p w:rsidR="008510FD" w:rsidRPr="003B1CF2" w:rsidRDefault="00C56509" w:rsidP="00805265">
      <w:pPr>
        <w:pBdr>
          <w:bottom w:val="single" w:sz="6" w:space="0" w:color="auto"/>
        </w:pBdr>
        <w:spacing w:line="276" w:lineRule="auto"/>
        <w:rPr>
          <w:rFonts w:ascii="Arial" w:hAnsi="Arial" w:cs="Arial"/>
          <w:sz w:val="22"/>
          <w:szCs w:val="22"/>
        </w:rPr>
      </w:pPr>
      <w:r w:rsidRPr="003B1CF2">
        <w:rPr>
          <w:rFonts w:ascii="Arial" w:hAnsi="Arial" w:cs="Arial"/>
          <w:b/>
          <w:sz w:val="22"/>
          <w:szCs w:val="22"/>
        </w:rPr>
        <w:t>6.</w:t>
      </w:r>
      <w:r w:rsidRPr="003B1CF2">
        <w:rPr>
          <w:rFonts w:ascii="Arial" w:hAnsi="Arial" w:cs="Arial"/>
          <w:b/>
          <w:sz w:val="22"/>
          <w:szCs w:val="22"/>
        </w:rPr>
        <w:tab/>
        <w:t xml:space="preserve">Presentación </w:t>
      </w:r>
      <w:r w:rsidR="00A92D18" w:rsidRPr="003B1CF2">
        <w:rPr>
          <w:rFonts w:ascii="Arial" w:eastAsia="Calibri" w:hAnsi="Arial" w:cs="Arial"/>
          <w:b/>
          <w:sz w:val="22"/>
          <w:szCs w:val="22"/>
          <w:lang w:val="es-MX" w:eastAsia="es-MX"/>
        </w:rPr>
        <w:t>Pronóstico de</w:t>
      </w:r>
      <w:r w:rsidRPr="003B1CF2">
        <w:rPr>
          <w:rFonts w:ascii="Arial" w:hAnsi="Arial" w:cs="Arial"/>
          <w:b/>
          <w:sz w:val="22"/>
          <w:szCs w:val="22"/>
        </w:rPr>
        <w:t xml:space="preserve"> Ingresos Ejercicio Fiscal 2016. </w:t>
      </w:r>
      <w:r w:rsidRPr="003B1CF2">
        <w:rPr>
          <w:rFonts w:ascii="Arial" w:hAnsi="Arial" w:cs="Arial"/>
          <w:sz w:val="22"/>
          <w:szCs w:val="22"/>
        </w:rPr>
        <w:t>- - - - - - - - - - - - - -</w:t>
      </w:r>
      <w:r w:rsidR="00A92D18" w:rsidRPr="003B1CF2">
        <w:rPr>
          <w:rFonts w:ascii="Arial" w:hAnsi="Arial" w:cs="Arial"/>
          <w:sz w:val="22"/>
          <w:szCs w:val="22"/>
        </w:rPr>
        <w:t xml:space="preserve"> - - -</w:t>
      </w:r>
      <w:r w:rsidRPr="003B1CF2">
        <w:rPr>
          <w:rFonts w:ascii="Arial" w:hAnsi="Arial" w:cs="Arial"/>
          <w:b/>
          <w:sz w:val="22"/>
          <w:szCs w:val="22"/>
        </w:rPr>
        <w:t xml:space="preserve"> </w:t>
      </w:r>
      <w:r w:rsidR="00805265" w:rsidRPr="003B1CF2">
        <w:rPr>
          <w:rFonts w:ascii="Arial" w:hAnsi="Arial" w:cs="Arial"/>
          <w:sz w:val="22"/>
          <w:szCs w:val="22"/>
        </w:rPr>
        <w:t>Se presenta por parte del C.P. Carlos Alberto Ramírez Salazar Directo</w:t>
      </w:r>
      <w:r w:rsidR="008510FD" w:rsidRPr="003B1CF2">
        <w:rPr>
          <w:rFonts w:ascii="Arial" w:hAnsi="Arial" w:cs="Arial"/>
          <w:sz w:val="22"/>
          <w:szCs w:val="22"/>
        </w:rPr>
        <w:t xml:space="preserve">r de Administración y Finanzas, de acuerdo a lo establecido en el artículo 18 de la Ley para el Ejercicio y Control de los Recursos Públicos del </w:t>
      </w:r>
      <w:bookmarkStart w:id="0" w:name="_GoBack"/>
      <w:bookmarkEnd w:id="0"/>
      <w:r w:rsidR="008510FD" w:rsidRPr="003B1CF2">
        <w:rPr>
          <w:rFonts w:ascii="Arial" w:hAnsi="Arial" w:cs="Arial"/>
          <w:sz w:val="22"/>
          <w:szCs w:val="22"/>
        </w:rPr>
        <w:t xml:space="preserve">Estado y los Municipios de Guanajuato, se pone a consideración del Consejo Directivo la aprobación del Pronóstico de  Ingresos del Ejercicio Fiscal 2016 con la finalidad de generar un ingreso de $76,753,969.59 (setenta y seis millones setecientos cincuenta y tres mil novecientos sesenta y nueve pesos 59/100 M.N.). - - - - - - - - - - - - - - - - - - - - - - - - - - - - - - - - - - - - - - - - - - - - - - - - - - - - - - - - - - - - - - - - - - </w:t>
      </w:r>
    </w:p>
    <w:p w:rsidR="00C56509" w:rsidRPr="003B1CF2" w:rsidRDefault="008510FD" w:rsidP="00805265">
      <w:pPr>
        <w:pBdr>
          <w:bottom w:val="single" w:sz="6" w:space="0" w:color="auto"/>
        </w:pBdr>
        <w:spacing w:line="276" w:lineRule="auto"/>
        <w:rPr>
          <w:rFonts w:ascii="Arial" w:hAnsi="Arial" w:cs="Arial"/>
          <w:sz w:val="22"/>
          <w:szCs w:val="22"/>
        </w:rPr>
      </w:pPr>
      <w:r w:rsidRPr="003B1CF2">
        <w:rPr>
          <w:rFonts w:ascii="Arial" w:hAnsi="Arial" w:cs="Arial"/>
          <w:b/>
          <w:sz w:val="22"/>
          <w:szCs w:val="22"/>
        </w:rPr>
        <w:t xml:space="preserve">Acuerdo.  </w:t>
      </w:r>
      <w:r w:rsidRPr="003B1CF2">
        <w:rPr>
          <w:rFonts w:ascii="Arial" w:hAnsi="Arial" w:cs="Arial"/>
          <w:sz w:val="22"/>
          <w:szCs w:val="22"/>
        </w:rPr>
        <w:t xml:space="preserve">Bajo las facultades otorgadas en el artículo 30 de Reglamento del sistema de Agua Potable y Alcantarillado de Silao, El Consejo Directivo aprueba por unanimidad de votos el </w:t>
      </w:r>
      <w:r w:rsidR="00C4489A" w:rsidRPr="003B1CF2">
        <w:rPr>
          <w:rFonts w:ascii="Arial" w:hAnsi="Arial" w:cs="Arial"/>
          <w:sz w:val="22"/>
          <w:szCs w:val="22"/>
        </w:rPr>
        <w:t>Pronóstico de</w:t>
      </w:r>
      <w:r w:rsidRPr="003B1CF2">
        <w:rPr>
          <w:rFonts w:ascii="Arial" w:hAnsi="Arial" w:cs="Arial"/>
          <w:sz w:val="22"/>
          <w:szCs w:val="22"/>
        </w:rPr>
        <w:t xml:space="preserve"> Ingresos para el ejercicio fiscal 2016, el cual deberá ser enviado al H. Ayuntamiento para su valoración, análisis y aprobación</w:t>
      </w:r>
      <w:r w:rsidR="00805265" w:rsidRPr="003B1CF2">
        <w:rPr>
          <w:rFonts w:ascii="Arial" w:hAnsi="Arial" w:cs="Arial"/>
          <w:sz w:val="22"/>
          <w:szCs w:val="22"/>
        </w:rPr>
        <w:t>.</w:t>
      </w:r>
      <w:r w:rsidR="00CC7B54" w:rsidRPr="003B1CF2">
        <w:rPr>
          <w:rFonts w:ascii="Arial" w:hAnsi="Arial" w:cs="Arial"/>
          <w:sz w:val="22"/>
          <w:szCs w:val="22"/>
        </w:rPr>
        <w:t xml:space="preserve"> - - - - - - - - - - - -  -</w:t>
      </w:r>
      <w:r w:rsidR="00612595" w:rsidRPr="003B1CF2">
        <w:rPr>
          <w:rFonts w:ascii="Arial" w:hAnsi="Arial" w:cs="Arial"/>
          <w:sz w:val="22"/>
          <w:szCs w:val="22"/>
        </w:rPr>
        <w:t xml:space="preserve"> </w:t>
      </w:r>
      <w:r w:rsidR="00C4489A" w:rsidRPr="003B1CF2">
        <w:rPr>
          <w:rFonts w:ascii="Arial" w:hAnsi="Arial" w:cs="Arial"/>
          <w:sz w:val="22"/>
          <w:szCs w:val="22"/>
        </w:rPr>
        <w:t xml:space="preserve"> - - - - - - - </w:t>
      </w:r>
      <w:r w:rsidR="00612595" w:rsidRPr="003B1CF2">
        <w:rPr>
          <w:rFonts w:ascii="Arial" w:hAnsi="Arial" w:cs="Arial"/>
          <w:sz w:val="22"/>
          <w:szCs w:val="22"/>
        </w:rPr>
        <w:t xml:space="preserve">- </w:t>
      </w:r>
    </w:p>
    <w:p w:rsidR="00CC7B54" w:rsidRPr="003B1CF2" w:rsidRDefault="00CC7B54" w:rsidP="00805265">
      <w:pPr>
        <w:pBdr>
          <w:bottom w:val="single" w:sz="6" w:space="0" w:color="auto"/>
        </w:pBdr>
        <w:spacing w:line="276" w:lineRule="auto"/>
        <w:rPr>
          <w:rFonts w:ascii="Arial" w:hAnsi="Arial" w:cs="Arial"/>
          <w:b/>
          <w:sz w:val="22"/>
          <w:szCs w:val="22"/>
        </w:rPr>
      </w:pPr>
      <w:r w:rsidRPr="003B1CF2">
        <w:rPr>
          <w:rFonts w:ascii="Arial" w:hAnsi="Arial" w:cs="Arial"/>
          <w:sz w:val="22"/>
          <w:szCs w:val="22"/>
        </w:rPr>
        <w:t xml:space="preserve">- - - - - - - - - - - - - - - - - -- - -  - - - - - - - - - - - - - - - - -- - -- - - -- - - - - - -  - - - - - - - - - - - - - - - </w:t>
      </w:r>
    </w:p>
    <w:p w:rsidR="00612595" w:rsidRPr="003B1CF2" w:rsidRDefault="00C56509" w:rsidP="00612595">
      <w:pPr>
        <w:pBdr>
          <w:bottom w:val="single" w:sz="6" w:space="0" w:color="auto"/>
        </w:pBdr>
        <w:spacing w:line="276" w:lineRule="auto"/>
        <w:rPr>
          <w:rFonts w:ascii="Arial" w:hAnsi="Arial" w:cs="Arial"/>
          <w:sz w:val="22"/>
          <w:szCs w:val="22"/>
        </w:rPr>
      </w:pPr>
      <w:r w:rsidRPr="003B1CF2">
        <w:rPr>
          <w:rFonts w:ascii="Arial" w:hAnsi="Arial" w:cs="Arial"/>
          <w:b/>
          <w:sz w:val="22"/>
          <w:szCs w:val="22"/>
        </w:rPr>
        <w:t>7.</w:t>
      </w:r>
      <w:r w:rsidRPr="003B1CF2">
        <w:rPr>
          <w:rFonts w:ascii="Arial" w:hAnsi="Arial" w:cs="Arial"/>
          <w:b/>
          <w:sz w:val="22"/>
          <w:szCs w:val="22"/>
        </w:rPr>
        <w:tab/>
        <w:t xml:space="preserve">Informe de reunión del Comité de Incorporaciones. </w:t>
      </w:r>
      <w:r w:rsidRPr="003B1CF2">
        <w:rPr>
          <w:rFonts w:ascii="Arial" w:hAnsi="Arial" w:cs="Arial"/>
          <w:sz w:val="22"/>
          <w:szCs w:val="22"/>
        </w:rPr>
        <w:t xml:space="preserve">- - - - - - - - - - - - - - - - - - - - - - - - </w:t>
      </w:r>
      <w:r w:rsidR="00612595" w:rsidRPr="003B1CF2">
        <w:rPr>
          <w:rFonts w:ascii="Arial" w:hAnsi="Arial" w:cs="Arial"/>
          <w:sz w:val="22"/>
          <w:szCs w:val="22"/>
        </w:rPr>
        <w:t xml:space="preserve">Derivado de la reunión del comité de incorporaciones y bajo el análisis previo, se somete a aprobación del Consejo Directivo la solicitud de factibilidad del C. Salvador Valdovino Torres para una superficie de 26-39-87 Has. Ubicadas en predio rustico Bustamante hoy California. - - - - - - - - - - - - - - - - -- - - - - - - - - - - - - - - - - - - -- - -- - - -- - - - - - - - - - - - - -- </w:t>
      </w:r>
      <w:r w:rsidR="00612595" w:rsidRPr="003B1CF2">
        <w:rPr>
          <w:rFonts w:ascii="Arial" w:hAnsi="Arial" w:cs="Arial"/>
          <w:b/>
          <w:sz w:val="22"/>
          <w:szCs w:val="22"/>
        </w:rPr>
        <w:t xml:space="preserve">Acuerdo. </w:t>
      </w:r>
      <w:r w:rsidR="00612595" w:rsidRPr="003B1CF2">
        <w:rPr>
          <w:rFonts w:ascii="Arial" w:hAnsi="Arial" w:cs="Arial"/>
          <w:sz w:val="22"/>
          <w:szCs w:val="22"/>
        </w:rPr>
        <w:t xml:space="preserve">Por lo anterior expuesto, el consejo Directivo aprobó por unanimidad de votos otorgar Carta de factibilidad de Servicios para una superficie de 26-39-87 Has. </w:t>
      </w:r>
      <w:proofErr w:type="gramStart"/>
      <w:r w:rsidR="00612595" w:rsidRPr="003B1CF2">
        <w:rPr>
          <w:rFonts w:ascii="Arial" w:hAnsi="Arial" w:cs="Arial"/>
          <w:sz w:val="22"/>
          <w:szCs w:val="22"/>
        </w:rPr>
        <w:t>al</w:t>
      </w:r>
      <w:proofErr w:type="gramEnd"/>
      <w:r w:rsidR="00612595" w:rsidRPr="003B1CF2">
        <w:rPr>
          <w:rFonts w:ascii="Arial" w:hAnsi="Arial" w:cs="Arial"/>
          <w:sz w:val="22"/>
          <w:szCs w:val="22"/>
        </w:rPr>
        <w:t xml:space="preserve">. C. Salvador Valdovino Torres para una superficie de 26-39-87 Has. Ubicadas en predio rustico Bustamante hoy California, bajo las condiciones requeridas y la aceptación a la Carta Compromiso emitida por el SAPAS. - - - - - - - - - - - - - - - - -- - -- - - -- - - - - - -  - - - - - - - - </w:t>
      </w:r>
    </w:p>
    <w:p w:rsidR="00C56509" w:rsidRPr="003B1CF2" w:rsidRDefault="00612595" w:rsidP="00C56509">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 - - - - - - -- - -  - - - - - - - - - - - - - - - - -- - -- - - -- - - - - - -  - - - - - - - - - -- - -  - - - - - - - - - - - -  </w:t>
      </w:r>
    </w:p>
    <w:p w:rsidR="00736F48" w:rsidRPr="003B1CF2" w:rsidRDefault="00C56509" w:rsidP="00612595">
      <w:pPr>
        <w:pBdr>
          <w:bottom w:val="single" w:sz="6" w:space="0" w:color="auto"/>
        </w:pBdr>
        <w:spacing w:line="276" w:lineRule="auto"/>
        <w:rPr>
          <w:rFonts w:ascii="Arial" w:hAnsi="Arial" w:cs="Arial"/>
          <w:sz w:val="22"/>
          <w:szCs w:val="22"/>
        </w:rPr>
      </w:pPr>
      <w:r w:rsidRPr="003B1CF2">
        <w:rPr>
          <w:rFonts w:ascii="Arial" w:hAnsi="Arial" w:cs="Arial"/>
          <w:b/>
          <w:sz w:val="22"/>
          <w:szCs w:val="22"/>
        </w:rPr>
        <w:t>8.</w:t>
      </w:r>
      <w:r w:rsidRPr="003B1CF2">
        <w:rPr>
          <w:rFonts w:ascii="Arial" w:hAnsi="Arial" w:cs="Arial"/>
          <w:b/>
          <w:sz w:val="22"/>
          <w:szCs w:val="22"/>
        </w:rPr>
        <w:tab/>
        <w:t xml:space="preserve">Medios de Comunicación. </w:t>
      </w:r>
      <w:r w:rsidRPr="003B1CF2">
        <w:rPr>
          <w:rFonts w:ascii="Arial" w:hAnsi="Arial" w:cs="Arial"/>
          <w:sz w:val="22"/>
          <w:szCs w:val="22"/>
        </w:rPr>
        <w:t xml:space="preserve">- - - - - - - - -  - - - - - - - - -  - - - - - - - - - - - -  - - - - - - - - - - - - </w:t>
      </w:r>
    </w:p>
    <w:p w:rsidR="00AA28C9" w:rsidRPr="003B1CF2" w:rsidRDefault="00AA28C9" w:rsidP="00AA28C9">
      <w:pPr>
        <w:pBdr>
          <w:bottom w:val="single" w:sz="6" w:space="0" w:color="auto"/>
        </w:pBdr>
        <w:spacing w:line="276" w:lineRule="auto"/>
        <w:rPr>
          <w:rFonts w:ascii="Arial" w:hAnsi="Arial" w:cs="Arial"/>
          <w:sz w:val="22"/>
          <w:szCs w:val="22"/>
        </w:rPr>
      </w:pPr>
      <w:r w:rsidRPr="003B1CF2">
        <w:rPr>
          <w:rFonts w:ascii="Arial" w:hAnsi="Arial" w:cs="Arial"/>
          <w:sz w:val="22"/>
          <w:szCs w:val="22"/>
        </w:rPr>
        <w:t>Se presentan las notas del transcurso de la semana en los periódicos de mayor circulación dentro del Municipio</w:t>
      </w:r>
      <w:r w:rsidRPr="003B1CF2">
        <w:rPr>
          <w:rFonts w:ascii="Arial" w:hAnsi="Arial" w:cs="Arial"/>
          <w:b/>
          <w:sz w:val="22"/>
          <w:szCs w:val="22"/>
        </w:rPr>
        <w:t xml:space="preserve">. </w:t>
      </w:r>
      <w:r w:rsidRPr="003B1CF2">
        <w:rPr>
          <w:rFonts w:ascii="Arial" w:hAnsi="Arial" w:cs="Arial"/>
          <w:sz w:val="22"/>
          <w:szCs w:val="22"/>
        </w:rPr>
        <w:t xml:space="preserve">- - -  - - - - - - -- - - - - - - - - - - - - - - - - - - - - - - - - - - - - - - - - - - - - - - - </w:t>
      </w:r>
    </w:p>
    <w:p w:rsidR="00ED2D97" w:rsidRPr="003B1CF2" w:rsidRDefault="00ED2D97" w:rsidP="00AA28C9">
      <w:pPr>
        <w:pBdr>
          <w:bottom w:val="single" w:sz="6" w:space="0" w:color="auto"/>
        </w:pBdr>
        <w:spacing w:line="276" w:lineRule="auto"/>
        <w:rPr>
          <w:rFonts w:ascii="Arial" w:hAnsi="Arial" w:cs="Arial"/>
          <w:sz w:val="22"/>
          <w:szCs w:val="22"/>
        </w:rPr>
      </w:pPr>
      <w:r w:rsidRPr="003B1CF2">
        <w:rPr>
          <w:rFonts w:ascii="Arial" w:hAnsi="Arial" w:cs="Arial"/>
          <w:sz w:val="22"/>
          <w:szCs w:val="22"/>
        </w:rPr>
        <w:t>- - - - - - - - - - - - - - -- - - - - - - - - - - - - - - - - - - - - - -- - - - - - - - - - - - - - - - - - - - - - -- - - - - -</w:t>
      </w:r>
    </w:p>
    <w:p w:rsidR="00203E71" w:rsidRPr="003B1CF2" w:rsidRDefault="00612595" w:rsidP="00777486">
      <w:pPr>
        <w:pBdr>
          <w:bottom w:val="single" w:sz="6" w:space="0" w:color="auto"/>
        </w:pBdr>
        <w:spacing w:line="276" w:lineRule="auto"/>
        <w:rPr>
          <w:rFonts w:ascii="Arial" w:hAnsi="Arial" w:cs="Arial"/>
          <w:sz w:val="22"/>
          <w:szCs w:val="22"/>
        </w:rPr>
      </w:pPr>
      <w:r w:rsidRPr="003B1CF2">
        <w:rPr>
          <w:rFonts w:ascii="Arial" w:hAnsi="Arial" w:cs="Arial"/>
          <w:b/>
          <w:sz w:val="22"/>
          <w:szCs w:val="22"/>
        </w:rPr>
        <w:t xml:space="preserve">9. </w:t>
      </w:r>
      <w:r w:rsidR="004A0E26" w:rsidRPr="003B1CF2">
        <w:rPr>
          <w:rFonts w:ascii="Arial" w:hAnsi="Arial" w:cs="Arial"/>
          <w:b/>
          <w:sz w:val="22"/>
          <w:szCs w:val="22"/>
        </w:rPr>
        <w:t xml:space="preserve">Asuntos Generales. </w:t>
      </w:r>
      <w:r w:rsidR="004A0E26" w:rsidRPr="003B1CF2">
        <w:rPr>
          <w:rFonts w:ascii="Arial" w:hAnsi="Arial" w:cs="Arial"/>
          <w:sz w:val="22"/>
          <w:szCs w:val="22"/>
        </w:rPr>
        <w:t xml:space="preserve">- - - - - -- - - - - - - </w:t>
      </w:r>
      <w:r w:rsidR="00576138" w:rsidRPr="003B1CF2">
        <w:rPr>
          <w:rFonts w:ascii="Arial" w:hAnsi="Arial" w:cs="Arial"/>
          <w:sz w:val="22"/>
          <w:szCs w:val="22"/>
        </w:rPr>
        <w:t>- -</w:t>
      </w:r>
      <w:r w:rsidR="004A0E26" w:rsidRPr="003B1CF2">
        <w:rPr>
          <w:rFonts w:ascii="Arial" w:hAnsi="Arial" w:cs="Arial"/>
          <w:sz w:val="22"/>
          <w:szCs w:val="22"/>
        </w:rPr>
        <w:t xml:space="preserve"> - - - - - - - - - - - - - - - - - --</w:t>
      </w:r>
      <w:r w:rsidR="00576138" w:rsidRPr="003B1CF2">
        <w:rPr>
          <w:rFonts w:ascii="Arial" w:hAnsi="Arial" w:cs="Arial"/>
          <w:sz w:val="22"/>
          <w:szCs w:val="22"/>
        </w:rPr>
        <w:t xml:space="preserve"> - - - - - - - - - - - - - - </w:t>
      </w:r>
    </w:p>
    <w:p w:rsidR="007E12FA" w:rsidRPr="003B1CF2" w:rsidRDefault="007E12FA" w:rsidP="00777486">
      <w:pPr>
        <w:pBdr>
          <w:bottom w:val="single" w:sz="6" w:space="0" w:color="auto"/>
        </w:pBdr>
        <w:spacing w:line="276" w:lineRule="auto"/>
        <w:rPr>
          <w:rFonts w:ascii="Arial" w:hAnsi="Arial" w:cs="Arial"/>
          <w:sz w:val="22"/>
          <w:szCs w:val="22"/>
        </w:rPr>
      </w:pPr>
      <w:r w:rsidRPr="003B1CF2">
        <w:rPr>
          <w:rFonts w:ascii="Arial" w:hAnsi="Arial" w:cs="Arial"/>
          <w:sz w:val="22"/>
          <w:szCs w:val="22"/>
        </w:rPr>
        <w:t xml:space="preserve">En referencia al Oficio MEMORANDUM No.0131-IX-2015 en el que se solicita se someta al pleno del Consejo Directivo, la autorización para emprender una campaña en beneficio del usuario de cambio de titular sin costo durante los meses septiembre y octubre. - - - - - - </w:t>
      </w:r>
    </w:p>
    <w:p w:rsidR="00F42A21" w:rsidRPr="003B1CF2" w:rsidRDefault="007E12FA" w:rsidP="00777486">
      <w:pPr>
        <w:pBdr>
          <w:bottom w:val="single" w:sz="6" w:space="0" w:color="auto"/>
        </w:pBdr>
        <w:spacing w:line="276" w:lineRule="auto"/>
        <w:rPr>
          <w:rFonts w:ascii="Arial" w:hAnsi="Arial" w:cs="Arial"/>
          <w:sz w:val="22"/>
          <w:szCs w:val="22"/>
        </w:rPr>
      </w:pPr>
      <w:r w:rsidRPr="003B1CF2">
        <w:rPr>
          <w:rFonts w:ascii="Arial" w:hAnsi="Arial" w:cs="Arial"/>
          <w:b/>
          <w:sz w:val="22"/>
          <w:szCs w:val="22"/>
        </w:rPr>
        <w:t>Acuerdo.</w:t>
      </w:r>
      <w:r w:rsidRPr="003B1CF2">
        <w:rPr>
          <w:rFonts w:ascii="Arial" w:hAnsi="Arial" w:cs="Arial"/>
          <w:sz w:val="22"/>
          <w:szCs w:val="22"/>
        </w:rPr>
        <w:t xml:space="preserve"> El Consejo Directivo aprobó por unanimidad de votos la campaña de “Cambio </w:t>
      </w:r>
      <w:r w:rsidRPr="003B1CF2">
        <w:rPr>
          <w:rFonts w:ascii="Arial" w:hAnsi="Arial" w:cs="Arial"/>
          <w:sz w:val="22"/>
          <w:szCs w:val="22"/>
        </w:rPr>
        <w:lastRenderedPageBreak/>
        <w:t>de Titular” durante los meses de septiembre y octubre, sin costo para el usuario.</w:t>
      </w:r>
      <w:r w:rsidR="00721068" w:rsidRPr="003B1CF2">
        <w:rPr>
          <w:rFonts w:ascii="Arial" w:hAnsi="Arial" w:cs="Arial"/>
          <w:sz w:val="22"/>
          <w:szCs w:val="22"/>
        </w:rPr>
        <w:t xml:space="preserve">- - - - - - - </w:t>
      </w:r>
      <w:r w:rsidR="00203E71" w:rsidRPr="003B1CF2">
        <w:rPr>
          <w:rFonts w:ascii="Arial" w:hAnsi="Arial" w:cs="Arial"/>
          <w:sz w:val="22"/>
          <w:szCs w:val="22"/>
        </w:rPr>
        <w:t>- - - - - - - - - - - - - - -- - - - - - - - - - - - - - - - - - - - - - -- - - - - - - - - - - - - - - - -</w:t>
      </w:r>
      <w:r w:rsidR="00B81613" w:rsidRPr="003B1CF2">
        <w:rPr>
          <w:rFonts w:ascii="Arial" w:hAnsi="Arial" w:cs="Arial"/>
          <w:sz w:val="22"/>
          <w:szCs w:val="22"/>
        </w:rPr>
        <w:t xml:space="preserve"> - - - - </w:t>
      </w:r>
      <w:r w:rsidRPr="003B1CF2">
        <w:rPr>
          <w:rFonts w:ascii="Arial" w:hAnsi="Arial" w:cs="Arial"/>
          <w:sz w:val="22"/>
          <w:szCs w:val="22"/>
        </w:rPr>
        <w:t xml:space="preserve">- - - - - - - </w:t>
      </w:r>
    </w:p>
    <w:p w:rsidR="00C97F1C" w:rsidRPr="00F854D0" w:rsidRDefault="00612595" w:rsidP="00777486">
      <w:pPr>
        <w:pBdr>
          <w:bottom w:val="single" w:sz="6" w:space="0" w:color="auto"/>
        </w:pBdr>
        <w:spacing w:line="276" w:lineRule="auto"/>
        <w:rPr>
          <w:rFonts w:ascii="Arial" w:hAnsi="Arial" w:cs="Arial"/>
          <w:sz w:val="22"/>
          <w:szCs w:val="22"/>
        </w:rPr>
      </w:pPr>
      <w:r w:rsidRPr="003B1CF2">
        <w:rPr>
          <w:rFonts w:ascii="Arial" w:hAnsi="Arial" w:cs="Arial"/>
          <w:b/>
          <w:sz w:val="22"/>
          <w:szCs w:val="22"/>
        </w:rPr>
        <w:t>10</w:t>
      </w:r>
      <w:r w:rsidR="00576138" w:rsidRPr="003B1CF2">
        <w:rPr>
          <w:rFonts w:ascii="Arial" w:hAnsi="Arial" w:cs="Arial"/>
          <w:b/>
          <w:sz w:val="22"/>
          <w:szCs w:val="22"/>
        </w:rPr>
        <w:t>.- Clausura de la Sesión</w:t>
      </w:r>
      <w:r w:rsidR="007836CC" w:rsidRPr="003B1CF2">
        <w:rPr>
          <w:rFonts w:ascii="Arial" w:hAnsi="Arial" w:cs="Arial"/>
          <w:b/>
          <w:sz w:val="22"/>
          <w:szCs w:val="22"/>
        </w:rPr>
        <w:t>.</w:t>
      </w:r>
      <w:r w:rsidR="007836CC" w:rsidRPr="003B1CF2">
        <w:rPr>
          <w:rFonts w:ascii="Arial" w:hAnsi="Arial" w:cs="Arial"/>
          <w:sz w:val="22"/>
          <w:szCs w:val="22"/>
        </w:rPr>
        <w:t xml:space="preserve"> - - - - - - - - - - - - - - - -  - - - - - - - - - - - - - - - - - - - - - - - - </w:t>
      </w:r>
      <w:r w:rsidR="00576138" w:rsidRPr="003B1CF2">
        <w:rPr>
          <w:rFonts w:ascii="Arial" w:hAnsi="Arial" w:cs="Arial"/>
          <w:sz w:val="22"/>
          <w:szCs w:val="22"/>
        </w:rPr>
        <w:t>- - - -</w:t>
      </w:r>
      <w:r w:rsidR="007836CC" w:rsidRPr="003B1CF2">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3B1CF2">
        <w:rPr>
          <w:rFonts w:ascii="Arial" w:hAnsi="Arial" w:cs="Arial"/>
          <w:sz w:val="22"/>
          <w:szCs w:val="22"/>
        </w:rPr>
        <w:t xml:space="preserve">siendo las </w:t>
      </w:r>
      <w:r w:rsidR="00777486" w:rsidRPr="003B1CF2">
        <w:rPr>
          <w:rFonts w:ascii="Arial" w:hAnsi="Arial" w:cs="Arial"/>
          <w:sz w:val="22"/>
          <w:szCs w:val="22"/>
        </w:rPr>
        <w:t>1</w:t>
      </w:r>
      <w:r w:rsidRPr="003B1CF2">
        <w:rPr>
          <w:rFonts w:ascii="Arial" w:hAnsi="Arial" w:cs="Arial"/>
          <w:sz w:val="22"/>
          <w:szCs w:val="22"/>
        </w:rPr>
        <w:t>4</w:t>
      </w:r>
      <w:r w:rsidR="00C501B6" w:rsidRPr="003B1CF2">
        <w:rPr>
          <w:rFonts w:ascii="Arial" w:hAnsi="Arial" w:cs="Arial"/>
          <w:sz w:val="22"/>
          <w:szCs w:val="22"/>
        </w:rPr>
        <w:t>:</w:t>
      </w:r>
      <w:r w:rsidR="003A577B" w:rsidRPr="003B1CF2">
        <w:rPr>
          <w:rFonts w:ascii="Arial" w:hAnsi="Arial" w:cs="Arial"/>
          <w:sz w:val="22"/>
          <w:szCs w:val="22"/>
        </w:rPr>
        <w:t>13</w:t>
      </w:r>
      <w:r w:rsidR="00C501B6" w:rsidRPr="003B1CF2">
        <w:rPr>
          <w:rFonts w:ascii="Arial" w:hAnsi="Arial" w:cs="Arial"/>
          <w:sz w:val="22"/>
          <w:szCs w:val="22"/>
        </w:rPr>
        <w:t xml:space="preserve"> </w:t>
      </w:r>
      <w:r w:rsidR="00D77F33" w:rsidRPr="003B1CF2">
        <w:rPr>
          <w:rFonts w:ascii="Arial" w:hAnsi="Arial" w:cs="Arial"/>
          <w:sz w:val="22"/>
          <w:szCs w:val="22"/>
        </w:rPr>
        <w:t xml:space="preserve">hrs. </w:t>
      </w:r>
      <w:r w:rsidR="007027CA" w:rsidRPr="003B1CF2">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3B1CF2">
        <w:rPr>
          <w:rFonts w:ascii="Arial" w:hAnsi="Arial" w:cs="Arial"/>
          <w:sz w:val="22"/>
          <w:szCs w:val="22"/>
        </w:rPr>
        <w:t xml:space="preserve"> - - - - - - - - - - - - - - - - - - - - - - - - - - - - - - - - - - - -- - - - - - - - - - - </w:t>
      </w:r>
      <w:r w:rsidR="00507B99" w:rsidRPr="003B1CF2">
        <w:rPr>
          <w:rFonts w:ascii="Arial" w:hAnsi="Arial" w:cs="Arial"/>
          <w:sz w:val="22"/>
          <w:szCs w:val="22"/>
        </w:rPr>
        <w:t>-</w:t>
      </w:r>
      <w:r w:rsidR="007836CC" w:rsidRPr="003B1CF2">
        <w:rPr>
          <w:rFonts w:ascii="Arial" w:hAnsi="Arial" w:cs="Arial"/>
          <w:sz w:val="22"/>
          <w:szCs w:val="22"/>
        </w:rPr>
        <w:t xml:space="preserve"> - - - - - - - - - - - - - - - - - - - - - - - - - - - - - - - - - - - - - - - </w:t>
      </w:r>
      <w:r w:rsidR="006926D0" w:rsidRPr="003B1CF2">
        <w:rPr>
          <w:rFonts w:ascii="Arial" w:hAnsi="Arial" w:cs="Arial"/>
          <w:sz w:val="22"/>
          <w:szCs w:val="22"/>
        </w:rPr>
        <w:t xml:space="preserve">- - - </w:t>
      </w:r>
      <w:r w:rsidR="00507B99" w:rsidRPr="003B1CF2">
        <w:rPr>
          <w:rFonts w:ascii="Arial" w:hAnsi="Arial" w:cs="Arial"/>
          <w:sz w:val="22"/>
          <w:szCs w:val="22"/>
        </w:rPr>
        <w:t xml:space="preserve">- - - - - - - </w:t>
      </w:r>
      <w:r w:rsidR="00EB3617" w:rsidRPr="003B1CF2">
        <w:rPr>
          <w:rFonts w:ascii="Arial" w:hAnsi="Arial" w:cs="Arial"/>
          <w:sz w:val="22"/>
          <w:szCs w:val="22"/>
        </w:rPr>
        <w:t xml:space="preserve">- </w:t>
      </w:r>
      <w:r w:rsidR="00507B99" w:rsidRPr="003B1CF2">
        <w:rPr>
          <w:rFonts w:ascii="Arial" w:hAnsi="Arial" w:cs="Arial"/>
          <w:sz w:val="22"/>
          <w:szCs w:val="22"/>
        </w:rPr>
        <w:t>-</w:t>
      </w:r>
      <w:r w:rsidR="00EB3617" w:rsidRPr="003B1CF2">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944" w:rsidRDefault="00EC0944" w:rsidP="00C3672F">
      <w:r>
        <w:separator/>
      </w:r>
    </w:p>
  </w:endnote>
  <w:endnote w:type="continuationSeparator" w:id="0">
    <w:p w:rsidR="00EC0944" w:rsidRDefault="00EC0944"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944" w:rsidRDefault="00EC0944" w:rsidP="00C3672F">
      <w:r>
        <w:separator/>
      </w:r>
    </w:p>
  </w:footnote>
  <w:footnote w:type="continuationSeparator" w:id="0">
    <w:p w:rsidR="00EC0944" w:rsidRDefault="00EC0944"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8"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1"/>
  </w:num>
  <w:num w:numId="2">
    <w:abstractNumId w:val="3"/>
  </w:num>
  <w:num w:numId="3">
    <w:abstractNumId w:val="10"/>
  </w:num>
  <w:num w:numId="4">
    <w:abstractNumId w:val="1"/>
  </w:num>
  <w:num w:numId="5">
    <w:abstractNumId w:val="9"/>
  </w:num>
  <w:num w:numId="6">
    <w:abstractNumId w:val="7"/>
  </w:num>
  <w:num w:numId="7">
    <w:abstractNumId w:val="6"/>
  </w:num>
  <w:num w:numId="8">
    <w:abstractNumId w:val="2"/>
  </w:num>
  <w:num w:numId="9">
    <w:abstractNumId w:val="0"/>
  </w:num>
  <w:num w:numId="10">
    <w:abstractNumId w:val="4"/>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75E"/>
    <w:rsid w:val="00016BA5"/>
    <w:rsid w:val="0001744D"/>
    <w:rsid w:val="00017988"/>
    <w:rsid w:val="0002211D"/>
    <w:rsid w:val="00022E9F"/>
    <w:rsid w:val="00023095"/>
    <w:rsid w:val="0002349E"/>
    <w:rsid w:val="00024907"/>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CD7"/>
    <w:rsid w:val="00067D27"/>
    <w:rsid w:val="0007043E"/>
    <w:rsid w:val="0007096D"/>
    <w:rsid w:val="000710FF"/>
    <w:rsid w:val="00072AF2"/>
    <w:rsid w:val="000731EE"/>
    <w:rsid w:val="00073919"/>
    <w:rsid w:val="00073FD0"/>
    <w:rsid w:val="00074624"/>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39"/>
    <w:rsid w:val="001055A3"/>
    <w:rsid w:val="00106535"/>
    <w:rsid w:val="001065BE"/>
    <w:rsid w:val="00106F77"/>
    <w:rsid w:val="0010721A"/>
    <w:rsid w:val="001100E1"/>
    <w:rsid w:val="00110380"/>
    <w:rsid w:val="00111186"/>
    <w:rsid w:val="00111AF1"/>
    <w:rsid w:val="00112301"/>
    <w:rsid w:val="00112E96"/>
    <w:rsid w:val="0011379A"/>
    <w:rsid w:val="00113996"/>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3DEA"/>
    <w:rsid w:val="001347D0"/>
    <w:rsid w:val="00134903"/>
    <w:rsid w:val="00134DE4"/>
    <w:rsid w:val="001357B2"/>
    <w:rsid w:val="00135B4E"/>
    <w:rsid w:val="00136278"/>
    <w:rsid w:val="00136ACE"/>
    <w:rsid w:val="00136AFB"/>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928"/>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3AAF"/>
    <w:rsid w:val="002E47D3"/>
    <w:rsid w:val="002E5162"/>
    <w:rsid w:val="002E5677"/>
    <w:rsid w:val="002E5E9F"/>
    <w:rsid w:val="002E69F7"/>
    <w:rsid w:val="002E6DCF"/>
    <w:rsid w:val="002E6F60"/>
    <w:rsid w:val="002E7019"/>
    <w:rsid w:val="002E7158"/>
    <w:rsid w:val="002E79D0"/>
    <w:rsid w:val="002F01E5"/>
    <w:rsid w:val="002F02CB"/>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0547"/>
    <w:rsid w:val="00331571"/>
    <w:rsid w:val="00331FCA"/>
    <w:rsid w:val="0033312A"/>
    <w:rsid w:val="00335F57"/>
    <w:rsid w:val="0033602B"/>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1CF2"/>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38B"/>
    <w:rsid w:val="0043363A"/>
    <w:rsid w:val="00433672"/>
    <w:rsid w:val="00433A82"/>
    <w:rsid w:val="00433B1A"/>
    <w:rsid w:val="00433CA4"/>
    <w:rsid w:val="00433E0D"/>
    <w:rsid w:val="004340D9"/>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1A3A"/>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26D"/>
    <w:rsid w:val="004D5783"/>
    <w:rsid w:val="004D7DCC"/>
    <w:rsid w:val="004E0457"/>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1A7"/>
    <w:rsid w:val="005434D6"/>
    <w:rsid w:val="005434E1"/>
    <w:rsid w:val="00543A29"/>
    <w:rsid w:val="00544761"/>
    <w:rsid w:val="00545A3F"/>
    <w:rsid w:val="00545CA1"/>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CF"/>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1ED9"/>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7C0"/>
    <w:rsid w:val="00657D4F"/>
    <w:rsid w:val="00657DC5"/>
    <w:rsid w:val="0066015C"/>
    <w:rsid w:val="00660A4D"/>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326F"/>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4B"/>
    <w:rsid w:val="00723A6C"/>
    <w:rsid w:val="00723AB6"/>
    <w:rsid w:val="00723AF1"/>
    <w:rsid w:val="00724105"/>
    <w:rsid w:val="0072565F"/>
    <w:rsid w:val="00727E29"/>
    <w:rsid w:val="007307A1"/>
    <w:rsid w:val="00732262"/>
    <w:rsid w:val="00732ACF"/>
    <w:rsid w:val="007334C8"/>
    <w:rsid w:val="00734422"/>
    <w:rsid w:val="007358BB"/>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3879"/>
    <w:rsid w:val="00774526"/>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2FA"/>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265"/>
    <w:rsid w:val="00805D2A"/>
    <w:rsid w:val="0080609A"/>
    <w:rsid w:val="0080635A"/>
    <w:rsid w:val="00807EA3"/>
    <w:rsid w:val="00810A26"/>
    <w:rsid w:val="00810D3A"/>
    <w:rsid w:val="00810DAC"/>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0F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0D08"/>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1A5F"/>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3F72"/>
    <w:rsid w:val="008F402A"/>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6B"/>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AF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A7FFB"/>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0F9"/>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5B5"/>
    <w:rsid w:val="00B20A51"/>
    <w:rsid w:val="00B21C8E"/>
    <w:rsid w:val="00B22EF8"/>
    <w:rsid w:val="00B23F84"/>
    <w:rsid w:val="00B23F8D"/>
    <w:rsid w:val="00B245CB"/>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340"/>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3E9D"/>
    <w:rsid w:val="00C54C87"/>
    <w:rsid w:val="00C55327"/>
    <w:rsid w:val="00C55C3C"/>
    <w:rsid w:val="00C55FE1"/>
    <w:rsid w:val="00C56509"/>
    <w:rsid w:val="00C56813"/>
    <w:rsid w:val="00C56CDF"/>
    <w:rsid w:val="00C56DCC"/>
    <w:rsid w:val="00C573E0"/>
    <w:rsid w:val="00C5761A"/>
    <w:rsid w:val="00C5785D"/>
    <w:rsid w:val="00C57A9D"/>
    <w:rsid w:val="00C57F43"/>
    <w:rsid w:val="00C6019E"/>
    <w:rsid w:val="00C60AE4"/>
    <w:rsid w:val="00C6132E"/>
    <w:rsid w:val="00C6160A"/>
    <w:rsid w:val="00C616EF"/>
    <w:rsid w:val="00C61E42"/>
    <w:rsid w:val="00C62382"/>
    <w:rsid w:val="00C624C6"/>
    <w:rsid w:val="00C62F3B"/>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B76"/>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2A4"/>
    <w:rsid w:val="00CC6AF6"/>
    <w:rsid w:val="00CC6B61"/>
    <w:rsid w:val="00CC6E2F"/>
    <w:rsid w:val="00CC7B54"/>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175"/>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99E"/>
    <w:rsid w:val="00D25E74"/>
    <w:rsid w:val="00D26081"/>
    <w:rsid w:val="00D26421"/>
    <w:rsid w:val="00D2663F"/>
    <w:rsid w:val="00D2729A"/>
    <w:rsid w:val="00D272A6"/>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556E"/>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6B0"/>
    <w:rsid w:val="00E13CAD"/>
    <w:rsid w:val="00E14080"/>
    <w:rsid w:val="00E14504"/>
    <w:rsid w:val="00E149AA"/>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27840"/>
    <w:rsid w:val="00E3046D"/>
    <w:rsid w:val="00E30EBC"/>
    <w:rsid w:val="00E314DF"/>
    <w:rsid w:val="00E31C52"/>
    <w:rsid w:val="00E31FEF"/>
    <w:rsid w:val="00E3262C"/>
    <w:rsid w:val="00E32731"/>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3CD5"/>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0944"/>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D97"/>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480"/>
    <w:rsid w:val="00F50732"/>
    <w:rsid w:val="00F50B4D"/>
    <w:rsid w:val="00F50D36"/>
    <w:rsid w:val="00F50EDB"/>
    <w:rsid w:val="00F512A0"/>
    <w:rsid w:val="00F523AB"/>
    <w:rsid w:val="00F529D9"/>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5AE0"/>
    <w:rsid w:val="00FC5C5B"/>
    <w:rsid w:val="00FC6099"/>
    <w:rsid w:val="00FC6C57"/>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C96C2-7C9C-4242-94BB-FA85AC8F2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6237</TotalTime>
  <Pages>3</Pages>
  <Words>1987</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173</cp:revision>
  <cp:lastPrinted>2015-10-07T20:45:00Z</cp:lastPrinted>
  <dcterms:created xsi:type="dcterms:W3CDTF">2015-05-14T15:29:00Z</dcterms:created>
  <dcterms:modified xsi:type="dcterms:W3CDTF">2015-10-07T20:47:00Z</dcterms:modified>
</cp:coreProperties>
</file>