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427348" w:rsidRDefault="007052DD" w:rsidP="0007525A">
      <w:pPr>
        <w:pStyle w:val="Sinespaciado"/>
        <w:spacing w:line="276" w:lineRule="auto"/>
        <w:rPr>
          <w:rFonts w:ascii="Arial" w:hAnsi="Arial" w:cs="Arial"/>
          <w:b/>
          <w:sz w:val="20"/>
          <w:szCs w:val="20"/>
        </w:rPr>
      </w:pPr>
      <w:r w:rsidRPr="00427348">
        <w:rPr>
          <w:rFonts w:ascii="Arial" w:hAnsi="Arial" w:cs="Arial"/>
        </w:rPr>
        <w:t>-</w:t>
      </w:r>
      <w:r w:rsidR="000C4E93" w:rsidRPr="00427348">
        <w:rPr>
          <w:rFonts w:ascii="Arial" w:hAnsi="Arial" w:cs="Arial"/>
        </w:rPr>
        <w:t xml:space="preserve"> </w:t>
      </w:r>
      <w:r w:rsidR="00816BC8" w:rsidRPr="00427348">
        <w:rPr>
          <w:rFonts w:ascii="Arial" w:hAnsi="Arial" w:cs="Arial"/>
        </w:rPr>
        <w:t xml:space="preserve">- - - - </w:t>
      </w:r>
      <w:r w:rsidR="00B607CF" w:rsidRPr="00427348">
        <w:rPr>
          <w:rFonts w:ascii="Arial" w:hAnsi="Arial" w:cs="Arial"/>
        </w:rPr>
        <w:t xml:space="preserve">- - - - - - - - </w:t>
      </w:r>
      <w:r w:rsidR="00EB3F9A" w:rsidRPr="00427348">
        <w:rPr>
          <w:rFonts w:ascii="Arial" w:hAnsi="Arial" w:cs="Arial"/>
        </w:rPr>
        <w:t xml:space="preserve">- </w:t>
      </w:r>
      <w:r w:rsidR="005C42C9" w:rsidRPr="00427348">
        <w:rPr>
          <w:rFonts w:ascii="Arial" w:hAnsi="Arial" w:cs="Arial"/>
        </w:rPr>
        <w:t xml:space="preserve">- - - - - - - - - </w:t>
      </w:r>
      <w:r w:rsidR="00816BC8" w:rsidRPr="00427348">
        <w:rPr>
          <w:rFonts w:ascii="Arial" w:hAnsi="Arial" w:cs="Arial"/>
          <w:b/>
        </w:rPr>
        <w:t>-</w:t>
      </w:r>
      <w:r w:rsidR="00FD3CA2" w:rsidRPr="00427348">
        <w:rPr>
          <w:rFonts w:ascii="Arial" w:hAnsi="Arial" w:cs="Arial"/>
          <w:b/>
        </w:rPr>
        <w:t xml:space="preserve">ACTA </w:t>
      </w:r>
      <w:r w:rsidR="00C40F31" w:rsidRPr="00427348">
        <w:rPr>
          <w:rFonts w:ascii="Arial" w:hAnsi="Arial" w:cs="Arial"/>
          <w:b/>
        </w:rPr>
        <w:t>No.</w:t>
      </w:r>
      <w:r w:rsidR="008000F6" w:rsidRPr="00427348">
        <w:rPr>
          <w:rFonts w:ascii="Arial" w:hAnsi="Arial" w:cs="Arial"/>
          <w:b/>
        </w:rPr>
        <w:t>1</w:t>
      </w:r>
      <w:r w:rsidR="007B515E" w:rsidRPr="00427348">
        <w:rPr>
          <w:rFonts w:ascii="Arial" w:hAnsi="Arial" w:cs="Arial"/>
          <w:b/>
        </w:rPr>
        <w:t>3</w:t>
      </w:r>
      <w:r w:rsidR="008E31F2" w:rsidRPr="00427348">
        <w:rPr>
          <w:rFonts w:ascii="Arial" w:hAnsi="Arial" w:cs="Arial"/>
        </w:rPr>
        <w:t>- - -</w:t>
      </w:r>
      <w:r w:rsidR="008E31F2" w:rsidRPr="00427348">
        <w:rPr>
          <w:rFonts w:ascii="Arial" w:hAnsi="Arial" w:cs="Arial"/>
          <w:b/>
        </w:rPr>
        <w:t xml:space="preserve"> </w:t>
      </w:r>
      <w:r w:rsidR="007B515E" w:rsidRPr="00427348">
        <w:rPr>
          <w:rFonts w:ascii="Arial" w:hAnsi="Arial" w:cs="Arial"/>
          <w:b/>
        </w:rPr>
        <w:t>07</w:t>
      </w:r>
      <w:r w:rsidR="00701881" w:rsidRPr="00427348">
        <w:rPr>
          <w:rFonts w:ascii="Arial" w:hAnsi="Arial" w:cs="Arial"/>
          <w:b/>
        </w:rPr>
        <w:t>/06</w:t>
      </w:r>
      <w:r w:rsidR="00A407F1" w:rsidRPr="00427348">
        <w:rPr>
          <w:rFonts w:ascii="Arial" w:hAnsi="Arial" w:cs="Arial"/>
          <w:b/>
        </w:rPr>
        <w:t>/</w:t>
      </w:r>
      <w:r w:rsidR="005F27AF" w:rsidRPr="00427348">
        <w:rPr>
          <w:rFonts w:ascii="Arial" w:hAnsi="Arial" w:cs="Arial"/>
          <w:b/>
        </w:rPr>
        <w:t>201</w:t>
      </w:r>
      <w:r w:rsidR="00A407F1" w:rsidRPr="00427348">
        <w:rPr>
          <w:rFonts w:ascii="Arial" w:hAnsi="Arial" w:cs="Arial"/>
          <w:b/>
        </w:rPr>
        <w:t>5</w:t>
      </w:r>
      <w:r w:rsidR="00816BC8" w:rsidRPr="00427348">
        <w:rPr>
          <w:rFonts w:ascii="Arial" w:hAnsi="Arial" w:cs="Arial"/>
        </w:rPr>
        <w:t xml:space="preserve"> - - - - - - - - - -</w:t>
      </w:r>
      <w:r w:rsidR="00ED3FFF" w:rsidRPr="00427348">
        <w:rPr>
          <w:rFonts w:ascii="Arial" w:hAnsi="Arial" w:cs="Arial"/>
        </w:rPr>
        <w:t xml:space="preserve"> </w:t>
      </w:r>
      <w:r w:rsidR="00816BC8" w:rsidRPr="00427348">
        <w:rPr>
          <w:rFonts w:ascii="Arial" w:hAnsi="Arial" w:cs="Arial"/>
        </w:rPr>
        <w:t xml:space="preserve">- - - - - - - - </w:t>
      </w:r>
      <w:r w:rsidR="005C42C9" w:rsidRPr="00427348">
        <w:rPr>
          <w:rFonts w:ascii="Arial" w:hAnsi="Arial" w:cs="Arial"/>
        </w:rPr>
        <w:t>- - -</w:t>
      </w:r>
      <w:r w:rsidR="00ED798A" w:rsidRPr="00427348">
        <w:rPr>
          <w:rFonts w:ascii="Arial" w:hAnsi="Arial" w:cs="Arial"/>
        </w:rPr>
        <w:t xml:space="preserve"> </w:t>
      </w:r>
      <w:r w:rsidR="00816BC8" w:rsidRPr="00427348">
        <w:rPr>
          <w:rFonts w:ascii="Arial" w:hAnsi="Arial" w:cs="Arial"/>
        </w:rPr>
        <w:t>- - - - - - - - - - - - - - - - - - - - - - - - - - - - - - - - - - - - - - - - - - - - - - - - - - - - - -</w:t>
      </w:r>
      <w:r w:rsidR="005C42C9" w:rsidRPr="00427348">
        <w:rPr>
          <w:rFonts w:ascii="Arial" w:hAnsi="Arial" w:cs="Arial"/>
        </w:rPr>
        <w:t>- - - - - - -</w:t>
      </w:r>
      <w:r w:rsidR="004114D6" w:rsidRPr="00427348">
        <w:rPr>
          <w:rFonts w:ascii="Arial" w:hAnsi="Arial" w:cs="Arial"/>
        </w:rPr>
        <w:t xml:space="preserve"> - - </w:t>
      </w:r>
      <w:r w:rsidR="00444D9E" w:rsidRPr="00427348">
        <w:rPr>
          <w:rFonts w:ascii="Arial" w:hAnsi="Arial" w:cs="Arial"/>
        </w:rPr>
        <w:t xml:space="preserve"> - -</w:t>
      </w:r>
      <w:r w:rsidR="005C42C9" w:rsidRPr="00427348">
        <w:rPr>
          <w:rFonts w:ascii="Arial" w:hAnsi="Arial" w:cs="Arial"/>
        </w:rPr>
        <w:t xml:space="preserve"> </w:t>
      </w:r>
      <w:r w:rsidR="005C42C9" w:rsidRPr="00427348">
        <w:rPr>
          <w:rFonts w:ascii="Arial" w:hAnsi="Arial" w:cs="Arial"/>
          <w:b/>
          <w:bCs/>
        </w:rPr>
        <w:t>EN LA CIUDAD DE SIL</w:t>
      </w:r>
      <w:r w:rsidR="00D20127" w:rsidRPr="00427348">
        <w:rPr>
          <w:rFonts w:ascii="Arial" w:hAnsi="Arial" w:cs="Arial"/>
          <w:b/>
          <w:bCs/>
        </w:rPr>
        <w:t xml:space="preserve">AO, ESTADO DE GUANAJUATO </w:t>
      </w:r>
      <w:r w:rsidR="00160C30" w:rsidRPr="00427348">
        <w:rPr>
          <w:rFonts w:ascii="Arial" w:hAnsi="Arial" w:cs="Arial"/>
          <w:b/>
          <w:bCs/>
        </w:rPr>
        <w:t xml:space="preserve">A LOS </w:t>
      </w:r>
      <w:r w:rsidR="007B515E" w:rsidRPr="00427348">
        <w:rPr>
          <w:rFonts w:ascii="Arial" w:hAnsi="Arial" w:cs="Arial"/>
          <w:b/>
          <w:bCs/>
        </w:rPr>
        <w:t>07</w:t>
      </w:r>
      <w:r w:rsidR="00AE514D" w:rsidRPr="00427348">
        <w:rPr>
          <w:rFonts w:ascii="Arial" w:hAnsi="Arial" w:cs="Arial"/>
          <w:b/>
          <w:bCs/>
        </w:rPr>
        <w:t xml:space="preserve"> DIAS DEL</w:t>
      </w:r>
      <w:r w:rsidRPr="00427348">
        <w:rPr>
          <w:rFonts w:ascii="Arial" w:hAnsi="Arial" w:cs="Arial"/>
          <w:b/>
          <w:bCs/>
        </w:rPr>
        <w:t xml:space="preserve"> MES DE </w:t>
      </w:r>
      <w:r w:rsidR="00AE514D" w:rsidRPr="00427348">
        <w:rPr>
          <w:rFonts w:ascii="Arial" w:hAnsi="Arial" w:cs="Arial"/>
          <w:b/>
          <w:bCs/>
        </w:rPr>
        <w:t>JU</w:t>
      </w:r>
      <w:r w:rsidR="007B515E" w:rsidRPr="00427348">
        <w:rPr>
          <w:rFonts w:ascii="Arial" w:hAnsi="Arial" w:cs="Arial"/>
          <w:b/>
          <w:bCs/>
        </w:rPr>
        <w:t>L</w:t>
      </w:r>
      <w:r w:rsidR="00AE514D" w:rsidRPr="00427348">
        <w:rPr>
          <w:rFonts w:ascii="Arial" w:hAnsi="Arial" w:cs="Arial"/>
          <w:b/>
          <w:bCs/>
        </w:rPr>
        <w:t>IO</w:t>
      </w:r>
      <w:r w:rsidR="00B42B94" w:rsidRPr="00427348">
        <w:rPr>
          <w:rFonts w:ascii="Arial" w:hAnsi="Arial" w:cs="Arial"/>
          <w:b/>
          <w:bCs/>
        </w:rPr>
        <w:t xml:space="preserve"> </w:t>
      </w:r>
      <w:r w:rsidR="005C42C9" w:rsidRPr="00427348">
        <w:rPr>
          <w:rFonts w:ascii="Arial" w:hAnsi="Arial" w:cs="Arial"/>
          <w:b/>
          <w:bCs/>
        </w:rPr>
        <w:t>DEL 20</w:t>
      </w:r>
      <w:r w:rsidRPr="00427348">
        <w:rPr>
          <w:rFonts w:ascii="Arial" w:hAnsi="Arial" w:cs="Arial"/>
          <w:b/>
          <w:bCs/>
        </w:rPr>
        <w:t>1</w:t>
      </w:r>
      <w:r w:rsidR="00A407F1" w:rsidRPr="00427348">
        <w:rPr>
          <w:rFonts w:ascii="Arial" w:hAnsi="Arial" w:cs="Arial"/>
          <w:b/>
          <w:bCs/>
        </w:rPr>
        <w:t>5</w:t>
      </w:r>
      <w:r w:rsidR="001329AF" w:rsidRPr="00427348">
        <w:rPr>
          <w:rFonts w:ascii="Arial" w:hAnsi="Arial" w:cs="Arial"/>
          <w:b/>
          <w:bCs/>
        </w:rPr>
        <w:t xml:space="preserve"> DOS MIL </w:t>
      </w:r>
      <w:r w:rsidR="00A407F1" w:rsidRPr="00427348">
        <w:rPr>
          <w:rFonts w:ascii="Arial" w:hAnsi="Arial" w:cs="Arial"/>
          <w:b/>
          <w:bCs/>
        </w:rPr>
        <w:t>QUINCE</w:t>
      </w:r>
      <w:r w:rsidR="00F854D0" w:rsidRPr="00427348">
        <w:rPr>
          <w:rFonts w:ascii="Arial" w:hAnsi="Arial" w:cs="Arial"/>
          <w:b/>
          <w:bCs/>
        </w:rPr>
        <w:t>, SIENDO LAS 8</w:t>
      </w:r>
      <w:r w:rsidR="001329AF" w:rsidRPr="00427348">
        <w:rPr>
          <w:rFonts w:ascii="Arial" w:hAnsi="Arial" w:cs="Arial"/>
          <w:b/>
          <w:bCs/>
        </w:rPr>
        <w:t>:</w:t>
      </w:r>
      <w:r w:rsidR="0060530A" w:rsidRPr="00427348">
        <w:rPr>
          <w:rFonts w:ascii="Arial" w:hAnsi="Arial" w:cs="Arial"/>
          <w:b/>
          <w:bCs/>
        </w:rPr>
        <w:t>0</w:t>
      </w:r>
      <w:r w:rsidR="006555AD" w:rsidRPr="00427348">
        <w:rPr>
          <w:rFonts w:ascii="Arial" w:hAnsi="Arial" w:cs="Arial"/>
          <w:b/>
          <w:bCs/>
        </w:rPr>
        <w:t>0</w:t>
      </w:r>
      <w:r w:rsidR="005C42C9" w:rsidRPr="00427348">
        <w:rPr>
          <w:rFonts w:ascii="Arial" w:hAnsi="Arial" w:cs="Arial"/>
          <w:b/>
          <w:bCs/>
        </w:rPr>
        <w:t xml:space="preserve"> DE LA MAÑANA EN LA SALA DE JUNTAS </w:t>
      </w:r>
      <w:r w:rsidR="00444D9E" w:rsidRPr="00427348">
        <w:rPr>
          <w:rFonts w:ascii="Arial" w:hAnsi="Arial" w:cs="Arial"/>
          <w:b/>
          <w:bCs/>
        </w:rPr>
        <w:t>DEL SISTEMA DE AGUA POTABLE Y ALCANTARILLADO DE SILAO</w:t>
      </w:r>
      <w:r w:rsidR="00060C58" w:rsidRPr="00427348">
        <w:rPr>
          <w:rFonts w:ascii="Arial" w:hAnsi="Arial" w:cs="Arial"/>
          <w:b/>
          <w:bCs/>
        </w:rPr>
        <w:t xml:space="preserve">, UBICADAS </w:t>
      </w:r>
      <w:r w:rsidR="00444D9E" w:rsidRPr="00427348">
        <w:rPr>
          <w:rFonts w:ascii="Arial" w:hAnsi="Arial" w:cs="Arial"/>
          <w:b/>
          <w:bCs/>
        </w:rPr>
        <w:t xml:space="preserve">CARRILLO PUERTO NO.15 ZONA CENTRO DE </w:t>
      </w:r>
      <w:r w:rsidR="005C42C9" w:rsidRPr="00427348">
        <w:rPr>
          <w:rFonts w:ascii="Arial" w:hAnsi="Arial" w:cs="Arial"/>
          <w:b/>
          <w:bCs/>
        </w:rPr>
        <w:t>ESTA CIUDAD, LOS MIEMBROS DEL CONSEJO DIRECTIVO DE SAPAS, SE REUNEN</w:t>
      </w:r>
      <w:r w:rsidR="00217CED" w:rsidRPr="00427348">
        <w:rPr>
          <w:rFonts w:ascii="Arial" w:hAnsi="Arial" w:cs="Arial"/>
          <w:b/>
          <w:bCs/>
        </w:rPr>
        <w:t xml:space="preserve"> PARA DAR APERTURA A LA SESION </w:t>
      </w:r>
      <w:r w:rsidR="005C42C9" w:rsidRPr="00427348">
        <w:rPr>
          <w:rFonts w:ascii="Arial" w:hAnsi="Arial" w:cs="Arial"/>
          <w:b/>
          <w:bCs/>
        </w:rPr>
        <w:t>ORDINARIA, LA CUAL SE LLEVA A CABO BAJO EL SIGUIENTE:</w:t>
      </w:r>
      <w:r w:rsidR="00816BC8" w:rsidRPr="00427348">
        <w:rPr>
          <w:rFonts w:ascii="Arial" w:hAnsi="Arial" w:cs="Arial"/>
        </w:rPr>
        <w:t>- - -</w:t>
      </w:r>
      <w:r w:rsidR="002A3AF8" w:rsidRPr="00427348">
        <w:rPr>
          <w:rFonts w:ascii="Arial" w:hAnsi="Arial" w:cs="Arial"/>
        </w:rPr>
        <w:t xml:space="preserve"> - - - - - - - - - - - - - - - - - - - - - - - - - - - - - - - - - - -  - - - - - - - - - - - -</w:t>
      </w:r>
      <w:r w:rsidR="00DC397B" w:rsidRPr="00427348">
        <w:rPr>
          <w:rFonts w:ascii="Arial" w:hAnsi="Arial" w:cs="Arial"/>
        </w:rPr>
        <w:t xml:space="preserve"> - </w:t>
      </w:r>
      <w:r w:rsidR="002A3AF8" w:rsidRPr="00427348">
        <w:rPr>
          <w:rFonts w:ascii="Arial" w:hAnsi="Arial" w:cs="Arial"/>
        </w:rPr>
        <w:t>- - - - -</w:t>
      </w:r>
      <w:r w:rsidR="0007525A" w:rsidRPr="00427348">
        <w:rPr>
          <w:rFonts w:ascii="Arial" w:hAnsi="Arial" w:cs="Arial"/>
        </w:rPr>
        <w:t xml:space="preserve"> </w:t>
      </w:r>
    </w:p>
    <w:p w:rsidR="007B515E" w:rsidRPr="00427348" w:rsidRDefault="007B515E" w:rsidP="007B515E">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Lista de asistencia y comprobación del Quórum Legal.</w:t>
      </w:r>
      <w:r w:rsidR="004C0A82" w:rsidRPr="00427348">
        <w:rPr>
          <w:rFonts w:ascii="Arial" w:hAnsi="Arial" w:cs="Arial"/>
          <w:sz w:val="22"/>
          <w:szCs w:val="22"/>
        </w:rPr>
        <w:t xml:space="preserve"> - - - - -  - - - - - - - - - - - - - - - - - - - </w:t>
      </w:r>
    </w:p>
    <w:p w:rsidR="004C0A82" w:rsidRPr="00427348" w:rsidRDefault="007B515E" w:rsidP="004C0A8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Lectura del Acta anterior.</w:t>
      </w:r>
      <w:r w:rsidR="004C0A82" w:rsidRPr="00427348">
        <w:rPr>
          <w:rFonts w:ascii="Arial" w:hAnsi="Arial" w:cs="Arial"/>
          <w:sz w:val="22"/>
          <w:szCs w:val="22"/>
        </w:rPr>
        <w:t xml:space="preserve"> - - - - -  - - - - - - - - - - - - - - - - - - - -  - - - - - - - - - - - - - - - - - - </w:t>
      </w:r>
    </w:p>
    <w:p w:rsidR="007B515E" w:rsidRPr="00427348" w:rsidRDefault="007B515E" w:rsidP="004C0A8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Dirección General.</w:t>
      </w:r>
      <w:r w:rsidR="00355B00" w:rsidRPr="00427348">
        <w:rPr>
          <w:rFonts w:ascii="Trebuchet MS" w:eastAsia="Calibri" w:hAnsi="Trebuchet MS" w:cs="Arial"/>
          <w:b/>
          <w:sz w:val="20"/>
          <w:szCs w:val="20"/>
          <w:lang w:val="es-MX" w:eastAsia="es-MX"/>
        </w:rPr>
        <w:t xml:space="preserve"> -</w:t>
      </w:r>
      <w:r w:rsidR="00355B00" w:rsidRPr="00427348">
        <w:rPr>
          <w:rFonts w:ascii="Arial" w:hAnsi="Arial" w:cs="Arial"/>
          <w:sz w:val="22"/>
          <w:szCs w:val="22"/>
        </w:rPr>
        <w:t xml:space="preserve"> - - - - -  - - - - - - - - - - - - - -- - - - - - - -  - - - - - - - - - - - - - - - - - - - - </w:t>
      </w:r>
    </w:p>
    <w:p w:rsidR="007B515E" w:rsidRPr="00427348" w:rsidRDefault="007B515E" w:rsidP="007B515E">
      <w:pPr>
        <w:widowControl/>
        <w:numPr>
          <w:ilvl w:val="0"/>
          <w:numId w:val="8"/>
        </w:numPr>
        <w:pBdr>
          <w:bottom w:val="none" w:sz="0" w:space="0" w:color="auto"/>
        </w:pBdr>
        <w:tabs>
          <w:tab w:val="clear" w:pos="8838"/>
        </w:tabs>
        <w:suppressAutoHyphens w:val="0"/>
        <w:ind w:left="360" w:hanging="218"/>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Solicitud de renovación al Convenio de Bomberos.</w:t>
      </w:r>
      <w:r w:rsidR="00355B00" w:rsidRPr="00427348">
        <w:rPr>
          <w:rFonts w:ascii="Trebuchet MS" w:eastAsia="Calibri" w:hAnsi="Trebuchet MS" w:cs="Arial"/>
          <w:b/>
          <w:sz w:val="20"/>
          <w:szCs w:val="20"/>
          <w:lang w:val="es-MX" w:eastAsia="es-MX"/>
        </w:rPr>
        <w:t xml:space="preserve"> - - - - - - - - - - - - - - - - - - - - - - - - - - - </w:t>
      </w:r>
    </w:p>
    <w:p w:rsidR="007B515E" w:rsidRPr="00427348" w:rsidRDefault="007B515E" w:rsidP="007B515E">
      <w:pPr>
        <w:widowControl/>
        <w:numPr>
          <w:ilvl w:val="0"/>
          <w:numId w:val="8"/>
        </w:numPr>
        <w:pBdr>
          <w:bottom w:val="none" w:sz="0" w:space="0" w:color="auto"/>
        </w:pBdr>
        <w:tabs>
          <w:tab w:val="clear" w:pos="8838"/>
        </w:tabs>
        <w:suppressAutoHyphens w:val="0"/>
        <w:ind w:left="360" w:hanging="218"/>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 xml:space="preserve">Tema del Seguro Social. </w:t>
      </w:r>
      <w:r w:rsidR="00355B00" w:rsidRPr="00427348">
        <w:rPr>
          <w:rFonts w:ascii="Trebuchet MS" w:eastAsia="Calibri" w:hAnsi="Trebuchet MS" w:cs="Arial"/>
          <w:b/>
          <w:sz w:val="20"/>
          <w:szCs w:val="20"/>
          <w:lang w:val="es-MX" w:eastAsia="es-MX"/>
        </w:rPr>
        <w:t>-</w:t>
      </w:r>
      <w:r w:rsidR="00355B00" w:rsidRPr="00427348">
        <w:rPr>
          <w:rFonts w:ascii="Arial" w:hAnsi="Arial" w:cs="Arial"/>
          <w:sz w:val="22"/>
          <w:szCs w:val="22"/>
        </w:rPr>
        <w:t xml:space="preserve"> - - - - -  - - - - - - - - - - - - - -- - - - - - - -  - - - - - - - - - - - - - - - -</w:t>
      </w:r>
    </w:p>
    <w:p w:rsidR="007B515E" w:rsidRPr="00427348" w:rsidRDefault="007B515E" w:rsidP="007B515E">
      <w:pPr>
        <w:widowControl/>
        <w:numPr>
          <w:ilvl w:val="0"/>
          <w:numId w:val="8"/>
        </w:numPr>
        <w:pBdr>
          <w:bottom w:val="none" w:sz="0" w:space="0" w:color="auto"/>
        </w:pBdr>
        <w:tabs>
          <w:tab w:val="clear" w:pos="8838"/>
        </w:tabs>
        <w:suppressAutoHyphens w:val="0"/>
        <w:spacing w:line="276" w:lineRule="auto"/>
        <w:ind w:left="360" w:hanging="218"/>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 xml:space="preserve">Cuenta de usuario con adeudo. </w:t>
      </w:r>
      <w:r w:rsidR="00355B00" w:rsidRPr="00427348">
        <w:rPr>
          <w:rFonts w:ascii="Arial" w:hAnsi="Arial" w:cs="Arial"/>
          <w:sz w:val="22"/>
          <w:szCs w:val="22"/>
        </w:rPr>
        <w:t xml:space="preserve">-  - - - - - - - - - - - - - -- - - - - - - -  - - - - - - - - - - - - - - - - - </w:t>
      </w:r>
    </w:p>
    <w:p w:rsidR="007B515E" w:rsidRPr="00427348" w:rsidRDefault="007B515E" w:rsidP="007B515E">
      <w:pPr>
        <w:widowControl/>
        <w:numPr>
          <w:ilvl w:val="0"/>
          <w:numId w:val="8"/>
        </w:numPr>
        <w:pBdr>
          <w:bottom w:val="none" w:sz="0" w:space="0" w:color="auto"/>
        </w:pBdr>
        <w:tabs>
          <w:tab w:val="clear" w:pos="8838"/>
        </w:tabs>
        <w:suppressAutoHyphens w:val="0"/>
        <w:spacing w:line="276" w:lineRule="auto"/>
        <w:ind w:left="360" w:hanging="218"/>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 xml:space="preserve">Informe de pozo 5 y 18 A. </w:t>
      </w:r>
      <w:r w:rsidR="00355B00" w:rsidRPr="00427348">
        <w:rPr>
          <w:rFonts w:ascii="Arial" w:hAnsi="Arial" w:cs="Arial"/>
          <w:sz w:val="22"/>
          <w:szCs w:val="22"/>
        </w:rPr>
        <w:t xml:space="preserve">-  - - - - - - - - - - - - - -- - - - - - - -  - - - - - - - - - - - - - - - - - - - - </w:t>
      </w:r>
    </w:p>
    <w:p w:rsidR="007B515E" w:rsidRPr="00427348" w:rsidRDefault="007B515E" w:rsidP="007B515E">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 xml:space="preserve">Informe Jurídico. </w:t>
      </w:r>
      <w:r w:rsidR="00355B00" w:rsidRPr="00427348">
        <w:rPr>
          <w:rFonts w:ascii="Arial" w:hAnsi="Arial" w:cs="Arial"/>
          <w:sz w:val="22"/>
          <w:szCs w:val="22"/>
        </w:rPr>
        <w:t>-  - - - - - - - - - - - - - -- - - - - - - -  - - - - - - - - - - - - - - - - - - - - - - - - -</w:t>
      </w:r>
      <w:r w:rsidR="00D0722B" w:rsidRPr="00427348">
        <w:rPr>
          <w:rFonts w:ascii="Arial" w:hAnsi="Arial" w:cs="Arial"/>
          <w:sz w:val="22"/>
          <w:szCs w:val="22"/>
        </w:rPr>
        <w:t xml:space="preserve"> - - </w:t>
      </w:r>
    </w:p>
    <w:p w:rsidR="007B515E" w:rsidRPr="00427348" w:rsidRDefault="007B515E" w:rsidP="00355B00">
      <w:pPr>
        <w:pStyle w:val="Prrafodelista"/>
        <w:widowControl/>
        <w:numPr>
          <w:ilvl w:val="0"/>
          <w:numId w:val="8"/>
        </w:numPr>
        <w:pBdr>
          <w:bottom w:val="none" w:sz="0" w:space="0" w:color="auto"/>
        </w:pBdr>
        <w:tabs>
          <w:tab w:val="clear" w:pos="8838"/>
        </w:tabs>
        <w:suppressAutoHyphens w:val="0"/>
        <w:ind w:hanging="278"/>
        <w:jc w:val="left"/>
        <w:rPr>
          <w:rFonts w:ascii="Trebuchet MS" w:hAnsi="Trebuchet MS" w:cs="Arial"/>
          <w:b/>
          <w:sz w:val="20"/>
          <w:szCs w:val="20"/>
          <w:lang w:val="es-MX" w:eastAsia="es-MX"/>
        </w:rPr>
      </w:pPr>
      <w:r w:rsidRPr="00427348">
        <w:rPr>
          <w:rFonts w:ascii="Trebuchet MS" w:hAnsi="Trebuchet MS" w:cs="Arial"/>
          <w:b/>
          <w:sz w:val="20"/>
          <w:szCs w:val="20"/>
          <w:lang w:val="es-MX" w:eastAsia="es-MX"/>
        </w:rPr>
        <w:t>Solicitud del C.P. Andrés Navarro/ Fraccionamiento las Arboledas.</w:t>
      </w:r>
      <w:r w:rsidR="00D0722B" w:rsidRPr="00427348">
        <w:rPr>
          <w:rFonts w:ascii="Trebuchet MS" w:hAnsi="Trebuchet MS" w:cs="Arial"/>
          <w:b/>
          <w:sz w:val="20"/>
          <w:szCs w:val="20"/>
          <w:lang w:val="es-MX" w:eastAsia="es-MX"/>
        </w:rPr>
        <w:t xml:space="preserve">- - - - - - - - - - - - - - - - </w:t>
      </w:r>
    </w:p>
    <w:p w:rsidR="007B515E" w:rsidRPr="00427348" w:rsidRDefault="007B515E" w:rsidP="00355B00">
      <w:pPr>
        <w:pStyle w:val="Prrafodelista"/>
        <w:widowControl/>
        <w:numPr>
          <w:ilvl w:val="0"/>
          <w:numId w:val="8"/>
        </w:numPr>
        <w:pBdr>
          <w:bottom w:val="none" w:sz="0" w:space="0" w:color="auto"/>
        </w:pBdr>
        <w:tabs>
          <w:tab w:val="clear" w:pos="8838"/>
        </w:tabs>
        <w:suppressAutoHyphens w:val="0"/>
        <w:spacing w:after="0"/>
        <w:ind w:hanging="278"/>
        <w:jc w:val="left"/>
        <w:rPr>
          <w:rFonts w:ascii="Trebuchet MS" w:hAnsi="Trebuchet MS" w:cs="Arial"/>
          <w:b/>
          <w:sz w:val="20"/>
          <w:szCs w:val="20"/>
          <w:lang w:val="es-MX" w:eastAsia="es-MX"/>
        </w:rPr>
      </w:pPr>
      <w:r w:rsidRPr="00427348">
        <w:rPr>
          <w:rFonts w:ascii="Trebuchet MS" w:hAnsi="Trebuchet MS" w:cs="Arial"/>
          <w:b/>
          <w:sz w:val="20"/>
          <w:szCs w:val="20"/>
          <w:lang w:val="es-MX" w:eastAsia="es-MX"/>
        </w:rPr>
        <w:t xml:space="preserve">Fraccionamiento Ex Hacienda de Franco/ Fianza para PTAR. </w:t>
      </w:r>
      <w:r w:rsidR="00D0722B" w:rsidRPr="00427348">
        <w:rPr>
          <w:rFonts w:ascii="Trebuchet MS" w:hAnsi="Trebuchet MS" w:cs="Arial"/>
          <w:b/>
          <w:sz w:val="20"/>
          <w:szCs w:val="20"/>
          <w:lang w:val="es-MX" w:eastAsia="es-MX"/>
        </w:rPr>
        <w:t xml:space="preserve"> - - - - - - - - - - - - - - - - - - - -</w:t>
      </w:r>
    </w:p>
    <w:p w:rsidR="007B515E" w:rsidRPr="00427348" w:rsidRDefault="007B515E" w:rsidP="007B515E">
      <w:pPr>
        <w:widowControl/>
        <w:numPr>
          <w:ilvl w:val="0"/>
          <w:numId w:val="1"/>
        </w:numPr>
        <w:pBdr>
          <w:bottom w:val="none" w:sz="0" w:space="0" w:color="auto"/>
        </w:pBdr>
        <w:tabs>
          <w:tab w:val="clear" w:pos="8838"/>
        </w:tabs>
        <w:suppressAutoHyphens w:val="0"/>
        <w:spacing w:line="276" w:lineRule="auto"/>
        <w:ind w:hanging="357"/>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9:00 a.m. Empresa ANDALUZ.</w:t>
      </w:r>
      <w:r w:rsidR="00D0722B" w:rsidRPr="00427348">
        <w:rPr>
          <w:rFonts w:ascii="Trebuchet MS" w:eastAsia="Calibri" w:hAnsi="Trebuchet MS" w:cs="Arial"/>
          <w:b/>
          <w:sz w:val="20"/>
          <w:szCs w:val="20"/>
          <w:lang w:val="es-MX" w:eastAsia="es-MX"/>
        </w:rPr>
        <w:t xml:space="preserve"> </w:t>
      </w:r>
      <w:r w:rsidR="00D0722B" w:rsidRPr="00427348">
        <w:rPr>
          <w:rFonts w:ascii="Arial" w:hAnsi="Arial" w:cs="Arial"/>
          <w:sz w:val="22"/>
          <w:szCs w:val="22"/>
        </w:rPr>
        <w:t xml:space="preserve">-  - - - - - - - - - - - - - -- - - - - - - -  - - - - - - - - - - - - - - - - - - </w:t>
      </w:r>
    </w:p>
    <w:p w:rsidR="007B515E" w:rsidRPr="00427348" w:rsidRDefault="007B515E" w:rsidP="007B515E">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 xml:space="preserve">Medios de Comunicación. </w:t>
      </w:r>
      <w:r w:rsidR="00D0722B" w:rsidRPr="00427348">
        <w:rPr>
          <w:rFonts w:ascii="Arial" w:hAnsi="Arial" w:cs="Arial"/>
          <w:sz w:val="22"/>
          <w:szCs w:val="22"/>
        </w:rPr>
        <w:t>-  - - - - - - - - - - - - - -- - - - - - - -  - - - - - - - - - - - - - - - - - - - - -</w:t>
      </w:r>
    </w:p>
    <w:p w:rsidR="007B515E" w:rsidRPr="00427348" w:rsidRDefault="007B515E" w:rsidP="007B515E">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Asuntos Generales.</w:t>
      </w:r>
      <w:r w:rsidR="00D0722B" w:rsidRPr="00427348">
        <w:rPr>
          <w:rFonts w:ascii="Arial" w:hAnsi="Arial" w:cs="Arial"/>
          <w:sz w:val="22"/>
          <w:szCs w:val="22"/>
        </w:rPr>
        <w:t xml:space="preserve"> -  - - - - - - - - - - - - - -- - - - - - - -  - - - - - - - - - - - - - - - - - - - - - - - - -</w:t>
      </w:r>
    </w:p>
    <w:p w:rsidR="00846F7E" w:rsidRPr="00427348" w:rsidRDefault="007B515E" w:rsidP="004C0A82">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427348">
        <w:rPr>
          <w:rFonts w:ascii="Trebuchet MS" w:eastAsia="Calibri" w:hAnsi="Trebuchet MS" w:cs="Arial"/>
          <w:b/>
          <w:sz w:val="20"/>
          <w:szCs w:val="20"/>
          <w:lang w:val="es-MX" w:eastAsia="es-MX"/>
        </w:rPr>
        <w:t xml:space="preserve">Clausura de la Sesión. </w:t>
      </w:r>
      <w:r w:rsidR="009662F6" w:rsidRPr="00427348">
        <w:rPr>
          <w:rFonts w:ascii="Trebuchet MS" w:eastAsia="Calibri" w:hAnsi="Trebuchet MS" w:cs="Arial"/>
          <w:b/>
          <w:sz w:val="20"/>
          <w:szCs w:val="20"/>
          <w:lang w:val="es-MX" w:eastAsia="es-MX"/>
        </w:rPr>
        <w:t>- -</w:t>
      </w:r>
      <w:r w:rsidR="00B42B94" w:rsidRPr="00427348">
        <w:rPr>
          <w:rFonts w:ascii="Arial" w:hAnsi="Arial" w:cs="Arial"/>
          <w:sz w:val="22"/>
          <w:szCs w:val="22"/>
        </w:rPr>
        <w:t xml:space="preserve"> - - - - -  - - - - - - - - - - - - - -</w:t>
      </w:r>
      <w:r w:rsidR="00846F7E" w:rsidRPr="00427348">
        <w:rPr>
          <w:rFonts w:ascii="Arial" w:hAnsi="Arial" w:cs="Arial"/>
          <w:sz w:val="22"/>
          <w:szCs w:val="22"/>
        </w:rPr>
        <w:t>- - - - - - - -  - - - - - - - - - - - - - - - - -</w:t>
      </w:r>
    </w:p>
    <w:p w:rsidR="00984DE8" w:rsidRPr="00427348" w:rsidRDefault="00D77195" w:rsidP="00B0658D">
      <w:pPr>
        <w:pBdr>
          <w:bottom w:val="single" w:sz="6" w:space="0" w:color="auto"/>
        </w:pBdr>
        <w:rPr>
          <w:rFonts w:ascii="Arial" w:hAnsi="Arial" w:cs="Arial"/>
          <w:b/>
          <w:sz w:val="22"/>
          <w:szCs w:val="22"/>
        </w:rPr>
      </w:pPr>
      <w:r w:rsidRPr="00427348">
        <w:rPr>
          <w:rFonts w:ascii="Arial" w:hAnsi="Arial" w:cs="Arial"/>
          <w:sz w:val="22"/>
          <w:szCs w:val="22"/>
        </w:rPr>
        <w:t xml:space="preserve">- - - - - - - - </w:t>
      </w:r>
      <w:r w:rsidR="00C008A8" w:rsidRPr="00427348">
        <w:rPr>
          <w:rFonts w:ascii="Arial" w:hAnsi="Arial" w:cs="Arial"/>
          <w:sz w:val="22"/>
          <w:szCs w:val="22"/>
        </w:rPr>
        <w:t>- - - - -</w:t>
      </w:r>
      <w:r w:rsidR="00337F04" w:rsidRPr="00427348">
        <w:rPr>
          <w:rFonts w:ascii="Arial" w:hAnsi="Arial" w:cs="Arial"/>
          <w:sz w:val="22"/>
          <w:szCs w:val="22"/>
        </w:rPr>
        <w:t xml:space="preserve"> - - - - - - - - - - - - - - - - - -</w:t>
      </w:r>
      <w:r w:rsidR="00984DE8" w:rsidRPr="00427348">
        <w:rPr>
          <w:rFonts w:ascii="Arial" w:hAnsi="Arial" w:cs="Arial"/>
          <w:sz w:val="22"/>
          <w:szCs w:val="22"/>
        </w:rPr>
        <w:t xml:space="preserve">- - </w:t>
      </w:r>
      <w:r w:rsidR="00DC09D4" w:rsidRPr="00427348">
        <w:rPr>
          <w:rFonts w:ascii="Arial" w:hAnsi="Arial" w:cs="Arial"/>
          <w:sz w:val="22"/>
          <w:szCs w:val="22"/>
        </w:rPr>
        <w:t>-</w:t>
      </w:r>
      <w:r w:rsidR="00160C30" w:rsidRPr="00427348">
        <w:rPr>
          <w:rFonts w:ascii="Arial" w:hAnsi="Arial" w:cs="Arial"/>
          <w:sz w:val="22"/>
          <w:szCs w:val="22"/>
        </w:rPr>
        <w:t xml:space="preserve"> - - </w:t>
      </w:r>
      <w:r w:rsidR="009532B5" w:rsidRPr="00427348">
        <w:rPr>
          <w:rFonts w:ascii="Arial" w:hAnsi="Arial" w:cs="Arial"/>
          <w:sz w:val="22"/>
          <w:szCs w:val="22"/>
        </w:rPr>
        <w:t xml:space="preserve">- - - - - - - - - - - - - - - </w:t>
      </w:r>
      <w:r w:rsidR="00251F05" w:rsidRPr="00427348">
        <w:rPr>
          <w:rFonts w:ascii="Arial" w:hAnsi="Arial" w:cs="Arial"/>
          <w:sz w:val="22"/>
          <w:szCs w:val="22"/>
        </w:rPr>
        <w:t xml:space="preserve">- - - - - - - - </w:t>
      </w:r>
      <w:r w:rsidR="009662F6" w:rsidRPr="00427348">
        <w:rPr>
          <w:rFonts w:ascii="Arial" w:hAnsi="Arial" w:cs="Arial"/>
          <w:sz w:val="22"/>
          <w:szCs w:val="22"/>
        </w:rPr>
        <w:t xml:space="preserve">- - </w:t>
      </w:r>
      <w:r w:rsidR="00F854D0" w:rsidRPr="00427348">
        <w:rPr>
          <w:rFonts w:ascii="Arial" w:hAnsi="Arial" w:cs="Arial"/>
          <w:sz w:val="22"/>
          <w:szCs w:val="22"/>
        </w:rPr>
        <w:t>- - - - -</w:t>
      </w:r>
    </w:p>
    <w:p w:rsidR="00990ADC" w:rsidRPr="00427348" w:rsidRDefault="00846ABF" w:rsidP="001C7E8F">
      <w:pPr>
        <w:pBdr>
          <w:bottom w:val="single" w:sz="6" w:space="0" w:color="auto"/>
        </w:pBdr>
        <w:spacing w:line="276" w:lineRule="auto"/>
        <w:rPr>
          <w:rFonts w:ascii="Arial" w:hAnsi="Arial" w:cs="Arial"/>
          <w:sz w:val="22"/>
          <w:szCs w:val="22"/>
        </w:rPr>
      </w:pPr>
      <w:r w:rsidRPr="00427348">
        <w:rPr>
          <w:rFonts w:ascii="Arial" w:hAnsi="Arial" w:cs="Arial"/>
          <w:b/>
          <w:sz w:val="22"/>
          <w:szCs w:val="22"/>
        </w:rPr>
        <w:t>1</w:t>
      </w:r>
      <w:r w:rsidRPr="00427348">
        <w:rPr>
          <w:rFonts w:ascii="Arial" w:hAnsi="Arial" w:cs="Arial"/>
          <w:sz w:val="22"/>
          <w:szCs w:val="22"/>
        </w:rPr>
        <w:t xml:space="preserve">.- </w:t>
      </w:r>
      <w:r w:rsidR="00762F3D" w:rsidRPr="00427348">
        <w:rPr>
          <w:rFonts w:ascii="Arial" w:hAnsi="Arial" w:cs="Arial"/>
          <w:b/>
          <w:sz w:val="22"/>
          <w:szCs w:val="22"/>
        </w:rPr>
        <w:t>Pase  de  lista  de  los  Asistentes</w:t>
      </w:r>
      <w:r w:rsidR="00762F3D" w:rsidRPr="00427348">
        <w:rPr>
          <w:rFonts w:ascii="Arial" w:hAnsi="Arial" w:cs="Arial"/>
          <w:sz w:val="22"/>
          <w:szCs w:val="22"/>
        </w:rPr>
        <w:t xml:space="preserve"> y</w:t>
      </w:r>
      <w:r w:rsidR="00762F3D" w:rsidRPr="00427348">
        <w:rPr>
          <w:rFonts w:ascii="Arial" w:hAnsi="Arial" w:cs="Arial"/>
          <w:b/>
          <w:sz w:val="22"/>
          <w:szCs w:val="22"/>
        </w:rPr>
        <w:t xml:space="preserve"> Verificación del Quórum Legal</w:t>
      </w:r>
      <w:r w:rsidR="00D039D8" w:rsidRPr="00427348">
        <w:rPr>
          <w:rFonts w:ascii="Arial" w:hAnsi="Arial" w:cs="Arial"/>
          <w:sz w:val="22"/>
          <w:szCs w:val="22"/>
        </w:rPr>
        <w:t>.-</w:t>
      </w:r>
      <w:r w:rsidR="008B3C9F" w:rsidRPr="00427348">
        <w:rPr>
          <w:rFonts w:ascii="Arial" w:hAnsi="Arial" w:cs="Arial"/>
          <w:sz w:val="22"/>
          <w:szCs w:val="22"/>
        </w:rPr>
        <w:t xml:space="preserve"> - - - - - - - - - </w:t>
      </w:r>
      <w:r w:rsidRPr="00427348">
        <w:rPr>
          <w:rFonts w:ascii="Arial" w:hAnsi="Arial" w:cs="Arial"/>
          <w:sz w:val="22"/>
          <w:szCs w:val="22"/>
        </w:rPr>
        <w:t xml:space="preserve"> </w:t>
      </w:r>
      <w:r w:rsidR="002B5679" w:rsidRPr="00427348">
        <w:rPr>
          <w:rFonts w:ascii="Arial" w:hAnsi="Arial" w:cs="Arial"/>
          <w:sz w:val="22"/>
          <w:szCs w:val="22"/>
        </w:rPr>
        <w:t>En el primer punto estando re</w:t>
      </w:r>
      <w:r w:rsidR="00AB357A" w:rsidRPr="00427348">
        <w:rPr>
          <w:rFonts w:ascii="Arial" w:hAnsi="Arial" w:cs="Arial"/>
          <w:sz w:val="22"/>
          <w:szCs w:val="22"/>
        </w:rPr>
        <w:t>u</w:t>
      </w:r>
      <w:r w:rsidR="002B5679" w:rsidRPr="00427348">
        <w:rPr>
          <w:rFonts w:ascii="Arial" w:hAnsi="Arial" w:cs="Arial"/>
          <w:sz w:val="22"/>
          <w:szCs w:val="22"/>
        </w:rPr>
        <w:t>nidos en la sala de juntas recinto que ocupa el Sistema de Agua Potable y Alcant</w:t>
      </w:r>
      <w:r w:rsidR="001E1E03" w:rsidRPr="00427348">
        <w:rPr>
          <w:rFonts w:ascii="Arial" w:hAnsi="Arial" w:cs="Arial"/>
          <w:sz w:val="22"/>
          <w:szCs w:val="22"/>
        </w:rPr>
        <w:t>arillado de Silao, siendo las 08</w:t>
      </w:r>
      <w:r w:rsidR="002B5679" w:rsidRPr="00427348">
        <w:rPr>
          <w:rFonts w:ascii="Arial" w:hAnsi="Arial" w:cs="Arial"/>
          <w:sz w:val="22"/>
          <w:szCs w:val="22"/>
        </w:rPr>
        <w:t>:</w:t>
      </w:r>
      <w:r w:rsidR="00682477" w:rsidRPr="00427348">
        <w:rPr>
          <w:rFonts w:ascii="Arial" w:hAnsi="Arial" w:cs="Arial"/>
          <w:sz w:val="22"/>
          <w:szCs w:val="22"/>
        </w:rPr>
        <w:t>0</w:t>
      </w:r>
      <w:r w:rsidR="00E31FEF" w:rsidRPr="00427348">
        <w:rPr>
          <w:rFonts w:ascii="Arial" w:hAnsi="Arial" w:cs="Arial"/>
          <w:sz w:val="22"/>
          <w:szCs w:val="22"/>
        </w:rPr>
        <w:t>0</w:t>
      </w:r>
      <w:r w:rsidR="002B5679" w:rsidRPr="00427348">
        <w:rPr>
          <w:rFonts w:ascii="Arial" w:hAnsi="Arial" w:cs="Arial"/>
          <w:sz w:val="22"/>
          <w:szCs w:val="22"/>
        </w:rPr>
        <w:t xml:space="preserve"> A.M., se da inicio a </w:t>
      </w:r>
      <w:r w:rsidR="002B5679" w:rsidRPr="00427348">
        <w:rPr>
          <w:rFonts w:ascii="Arial" w:hAnsi="Arial" w:cs="Arial"/>
          <w:b/>
          <w:sz w:val="22"/>
          <w:szCs w:val="22"/>
        </w:rPr>
        <w:t>la Sesión</w:t>
      </w:r>
      <w:r w:rsidR="002B5679" w:rsidRPr="00427348">
        <w:rPr>
          <w:rFonts w:ascii="Arial" w:hAnsi="Arial" w:cs="Arial"/>
          <w:sz w:val="22"/>
          <w:szCs w:val="22"/>
        </w:rPr>
        <w:t xml:space="preserve"> </w:t>
      </w:r>
      <w:r w:rsidR="00CC52B4" w:rsidRPr="00427348">
        <w:rPr>
          <w:rFonts w:ascii="Arial" w:hAnsi="Arial" w:cs="Arial"/>
          <w:b/>
          <w:sz w:val="22"/>
          <w:szCs w:val="22"/>
        </w:rPr>
        <w:t>O</w:t>
      </w:r>
      <w:r w:rsidR="002B5679" w:rsidRPr="00427348">
        <w:rPr>
          <w:rFonts w:ascii="Arial" w:hAnsi="Arial" w:cs="Arial"/>
          <w:b/>
          <w:sz w:val="22"/>
          <w:szCs w:val="22"/>
        </w:rPr>
        <w:t>rdinaria</w:t>
      </w:r>
      <w:r w:rsidR="00142EDF" w:rsidRPr="00427348">
        <w:rPr>
          <w:rFonts w:ascii="Arial" w:hAnsi="Arial" w:cs="Arial"/>
          <w:sz w:val="22"/>
          <w:szCs w:val="22"/>
        </w:rPr>
        <w:t>,</w:t>
      </w:r>
      <w:r w:rsidR="002B5679" w:rsidRPr="00427348">
        <w:rPr>
          <w:rFonts w:ascii="Arial" w:hAnsi="Arial" w:cs="Arial"/>
          <w:sz w:val="22"/>
          <w:szCs w:val="22"/>
        </w:rPr>
        <w:t xml:space="preserve"> presidiendo la misma el </w:t>
      </w:r>
      <w:r w:rsidR="0009471A" w:rsidRPr="00427348">
        <w:rPr>
          <w:rFonts w:ascii="Arial" w:hAnsi="Arial" w:cs="Arial"/>
          <w:b/>
          <w:sz w:val="22"/>
          <w:szCs w:val="22"/>
        </w:rPr>
        <w:t xml:space="preserve">Ing. </w:t>
      </w:r>
      <w:r w:rsidR="004A0E26" w:rsidRPr="00427348">
        <w:rPr>
          <w:rFonts w:ascii="Arial" w:hAnsi="Arial" w:cs="Arial"/>
          <w:b/>
          <w:sz w:val="22"/>
          <w:szCs w:val="22"/>
        </w:rPr>
        <w:t>Rogelio Torres García</w:t>
      </w:r>
      <w:r w:rsidR="002B5679" w:rsidRPr="00427348">
        <w:rPr>
          <w:rFonts w:ascii="Arial" w:hAnsi="Arial" w:cs="Arial"/>
          <w:sz w:val="22"/>
          <w:szCs w:val="22"/>
        </w:rPr>
        <w:t>,</w:t>
      </w:r>
      <w:r w:rsidR="00A111FB" w:rsidRPr="00427348">
        <w:rPr>
          <w:rFonts w:ascii="Arial" w:hAnsi="Arial" w:cs="Arial"/>
          <w:sz w:val="22"/>
          <w:szCs w:val="22"/>
        </w:rPr>
        <w:t xml:space="preserve"> </w:t>
      </w:r>
      <w:r w:rsidR="00B9312D" w:rsidRPr="00427348">
        <w:rPr>
          <w:rFonts w:ascii="Arial" w:hAnsi="Arial" w:cs="Arial"/>
          <w:sz w:val="22"/>
          <w:szCs w:val="22"/>
        </w:rPr>
        <w:t xml:space="preserve">Secretario </w:t>
      </w:r>
      <w:r w:rsidR="00A111FB" w:rsidRPr="00427348">
        <w:rPr>
          <w:rFonts w:ascii="Arial" w:hAnsi="Arial" w:cs="Arial"/>
          <w:sz w:val="22"/>
          <w:szCs w:val="22"/>
        </w:rPr>
        <w:t xml:space="preserve">del Consejo Directivo, </w:t>
      </w:r>
      <w:r w:rsidR="002B5679" w:rsidRPr="00427348">
        <w:rPr>
          <w:rFonts w:ascii="Arial" w:hAnsi="Arial" w:cs="Arial"/>
          <w:sz w:val="22"/>
          <w:szCs w:val="22"/>
        </w:rPr>
        <w:t>a continuación solicita la aprobación de la orden del día</w:t>
      </w:r>
      <w:r w:rsidR="00C42461" w:rsidRPr="00427348">
        <w:rPr>
          <w:rFonts w:ascii="Arial" w:hAnsi="Arial" w:cs="Arial"/>
          <w:sz w:val="22"/>
          <w:szCs w:val="22"/>
        </w:rPr>
        <w:t>,</w:t>
      </w:r>
      <w:r w:rsidR="002B5679" w:rsidRPr="00427348">
        <w:rPr>
          <w:rFonts w:ascii="Arial" w:hAnsi="Arial" w:cs="Arial"/>
          <w:sz w:val="22"/>
          <w:szCs w:val="22"/>
        </w:rPr>
        <w:t xml:space="preserve"> misma que es aprobada por unanimidad</w:t>
      </w:r>
      <w:r w:rsidR="00643117" w:rsidRPr="00427348">
        <w:rPr>
          <w:rFonts w:ascii="Arial" w:hAnsi="Arial" w:cs="Arial"/>
          <w:sz w:val="22"/>
          <w:szCs w:val="22"/>
        </w:rPr>
        <w:t xml:space="preserve"> de votos</w:t>
      </w:r>
      <w:r w:rsidR="002B5679" w:rsidRPr="00427348">
        <w:rPr>
          <w:rFonts w:ascii="Arial" w:hAnsi="Arial" w:cs="Arial"/>
          <w:sz w:val="22"/>
          <w:szCs w:val="22"/>
        </w:rPr>
        <w:t>, acto se</w:t>
      </w:r>
      <w:r w:rsidR="00DE6F11" w:rsidRPr="00427348">
        <w:rPr>
          <w:rFonts w:ascii="Arial" w:hAnsi="Arial" w:cs="Arial"/>
          <w:sz w:val="22"/>
          <w:szCs w:val="22"/>
        </w:rPr>
        <w:t>guido</w:t>
      </w:r>
      <w:r w:rsidR="0053571F" w:rsidRPr="00427348">
        <w:rPr>
          <w:rFonts w:ascii="Arial" w:hAnsi="Arial" w:cs="Arial"/>
          <w:sz w:val="22"/>
          <w:szCs w:val="22"/>
        </w:rPr>
        <w:t>,</w:t>
      </w:r>
      <w:r w:rsidR="00DE6F11" w:rsidRPr="00427348">
        <w:rPr>
          <w:rFonts w:ascii="Arial" w:hAnsi="Arial" w:cs="Arial"/>
          <w:sz w:val="22"/>
          <w:szCs w:val="22"/>
        </w:rPr>
        <w:t xml:space="preserve"> se</w:t>
      </w:r>
      <w:r w:rsidR="002B5679" w:rsidRPr="00427348">
        <w:rPr>
          <w:rFonts w:ascii="Arial" w:hAnsi="Arial" w:cs="Arial"/>
          <w:sz w:val="22"/>
          <w:szCs w:val="22"/>
        </w:rPr>
        <w:t xml:space="preserve"> procede a</w:t>
      </w:r>
      <w:r w:rsidR="00852C71" w:rsidRPr="00427348">
        <w:rPr>
          <w:rFonts w:ascii="Arial" w:hAnsi="Arial" w:cs="Arial"/>
          <w:sz w:val="22"/>
          <w:szCs w:val="22"/>
        </w:rPr>
        <w:t xml:space="preserve">l pase de la lista de asistencia, </w:t>
      </w:r>
      <w:r w:rsidR="00595AF6" w:rsidRPr="00427348">
        <w:rPr>
          <w:rFonts w:ascii="Arial" w:hAnsi="Arial" w:cs="Arial"/>
          <w:sz w:val="22"/>
          <w:szCs w:val="22"/>
        </w:rPr>
        <w:t xml:space="preserve">encontrándose </w:t>
      </w:r>
      <w:r w:rsidR="002B5679" w:rsidRPr="00427348">
        <w:rPr>
          <w:rFonts w:ascii="Arial" w:hAnsi="Arial" w:cs="Arial"/>
          <w:sz w:val="22"/>
          <w:szCs w:val="22"/>
        </w:rPr>
        <w:t>presentes en este momento las siguientes personas:</w:t>
      </w:r>
      <w:r w:rsidR="001610AC" w:rsidRPr="00427348">
        <w:rPr>
          <w:rFonts w:ascii="Arial" w:hAnsi="Arial" w:cs="Arial"/>
          <w:sz w:val="22"/>
          <w:szCs w:val="22"/>
        </w:rPr>
        <w:t xml:space="preserve"> </w:t>
      </w:r>
      <w:r w:rsidR="00762F3D" w:rsidRPr="00427348">
        <w:rPr>
          <w:rFonts w:ascii="Arial" w:hAnsi="Arial" w:cs="Arial"/>
          <w:sz w:val="22"/>
          <w:szCs w:val="22"/>
        </w:rPr>
        <w:t>- - - - - - - - - - - - - - - - - - - - - - - - - - - - - - - - - - - - - - - - - - - - - - - - - -</w:t>
      </w:r>
      <w:r w:rsidR="008E5FC8" w:rsidRPr="00427348">
        <w:rPr>
          <w:rFonts w:ascii="Arial" w:hAnsi="Arial" w:cs="Arial"/>
          <w:sz w:val="22"/>
          <w:szCs w:val="22"/>
        </w:rPr>
        <w:t>- -</w:t>
      </w:r>
      <w:r w:rsidR="00617314" w:rsidRPr="00427348">
        <w:rPr>
          <w:rFonts w:ascii="Arial" w:hAnsi="Arial" w:cs="Arial"/>
          <w:sz w:val="22"/>
          <w:szCs w:val="22"/>
        </w:rPr>
        <w:t xml:space="preserve"> </w:t>
      </w:r>
      <w:r w:rsidR="008E5FC8" w:rsidRPr="00427348">
        <w:rPr>
          <w:rFonts w:ascii="Arial" w:hAnsi="Arial" w:cs="Arial"/>
          <w:sz w:val="22"/>
          <w:szCs w:val="22"/>
        </w:rPr>
        <w:t xml:space="preserve">- - - - - - - - - - - - - - </w:t>
      </w:r>
      <w:r w:rsidR="00DB4424" w:rsidRPr="00427348">
        <w:rPr>
          <w:rFonts w:ascii="Arial" w:hAnsi="Arial" w:cs="Arial"/>
          <w:sz w:val="22"/>
          <w:szCs w:val="22"/>
        </w:rPr>
        <w:t xml:space="preserve">- - - - </w:t>
      </w:r>
      <w:r w:rsidR="00C66E1D" w:rsidRPr="00427348">
        <w:rPr>
          <w:rFonts w:ascii="Arial" w:hAnsi="Arial" w:cs="Arial"/>
          <w:sz w:val="22"/>
          <w:szCs w:val="22"/>
        </w:rPr>
        <w:t xml:space="preserve"> - - - </w:t>
      </w:r>
    </w:p>
    <w:p w:rsidR="003F3121" w:rsidRPr="00427348" w:rsidRDefault="00990ADC" w:rsidP="003F3121">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 </w:t>
      </w:r>
      <w:r w:rsidR="00995ECC" w:rsidRPr="00427348">
        <w:rPr>
          <w:rFonts w:ascii="Arial" w:hAnsi="Arial" w:cs="Arial"/>
          <w:sz w:val="22"/>
          <w:szCs w:val="22"/>
        </w:rPr>
        <w:t>1</w:t>
      </w:r>
      <w:r w:rsidR="00A919BF" w:rsidRPr="00427348">
        <w:rPr>
          <w:rFonts w:ascii="Arial" w:hAnsi="Arial" w:cs="Arial"/>
          <w:sz w:val="22"/>
          <w:szCs w:val="22"/>
        </w:rPr>
        <w:t>.-</w:t>
      </w:r>
      <w:r w:rsidR="00C55327" w:rsidRPr="00427348">
        <w:rPr>
          <w:rFonts w:ascii="Arial" w:hAnsi="Arial" w:cs="Arial"/>
          <w:sz w:val="22"/>
          <w:szCs w:val="22"/>
        </w:rPr>
        <w:t xml:space="preserve"> ING. ROGELIO TORRES GARCIA. </w:t>
      </w:r>
      <w:r w:rsidR="00682477" w:rsidRPr="00427348">
        <w:rPr>
          <w:rFonts w:ascii="Arial" w:hAnsi="Arial" w:cs="Arial"/>
          <w:sz w:val="22"/>
          <w:szCs w:val="22"/>
        </w:rPr>
        <w:t xml:space="preserve"> </w:t>
      </w:r>
      <w:r w:rsidR="00FD5DD2" w:rsidRPr="00427348">
        <w:rPr>
          <w:rFonts w:ascii="Arial" w:hAnsi="Arial" w:cs="Arial"/>
          <w:sz w:val="22"/>
          <w:szCs w:val="22"/>
        </w:rPr>
        <w:t>2.-</w:t>
      </w:r>
      <w:r w:rsidR="00E063FE" w:rsidRPr="00427348">
        <w:rPr>
          <w:rFonts w:ascii="Arial" w:hAnsi="Arial" w:cs="Arial"/>
          <w:sz w:val="22"/>
          <w:szCs w:val="22"/>
        </w:rPr>
        <w:t xml:space="preserve"> ING. JORGE ALFONSO GARCIA PLAOMARES. 3</w:t>
      </w:r>
      <w:r w:rsidR="00427348" w:rsidRPr="00427348">
        <w:rPr>
          <w:rFonts w:ascii="Arial" w:hAnsi="Arial" w:cs="Arial"/>
          <w:sz w:val="22"/>
          <w:szCs w:val="22"/>
        </w:rPr>
        <w:t xml:space="preserve">.- </w:t>
      </w:r>
      <w:r w:rsidR="00E04CAB" w:rsidRPr="00427348">
        <w:rPr>
          <w:rFonts w:ascii="Arial" w:hAnsi="Arial" w:cs="Arial"/>
          <w:color w:val="000000"/>
          <w:sz w:val="22"/>
          <w:szCs w:val="22"/>
        </w:rPr>
        <w:t xml:space="preserve">ING. RAUL ALMEIDA JARA. </w:t>
      </w:r>
      <w:r w:rsidR="00427348" w:rsidRPr="00427348">
        <w:rPr>
          <w:rFonts w:ascii="Arial" w:hAnsi="Arial" w:cs="Arial"/>
          <w:color w:val="000000"/>
          <w:sz w:val="22"/>
          <w:szCs w:val="22"/>
        </w:rPr>
        <w:t>4</w:t>
      </w:r>
      <w:r w:rsidR="00C8415C" w:rsidRPr="00427348">
        <w:rPr>
          <w:rFonts w:ascii="Arial" w:hAnsi="Arial" w:cs="Arial"/>
          <w:color w:val="000000"/>
          <w:sz w:val="22"/>
          <w:szCs w:val="22"/>
        </w:rPr>
        <w:t>.-</w:t>
      </w:r>
      <w:r w:rsidR="00FD5DD2" w:rsidRPr="00427348">
        <w:rPr>
          <w:rFonts w:ascii="Arial" w:hAnsi="Arial" w:cs="Arial"/>
          <w:color w:val="000000"/>
          <w:sz w:val="22"/>
          <w:szCs w:val="22"/>
        </w:rPr>
        <w:t xml:space="preserve"> </w:t>
      </w:r>
      <w:r w:rsidR="00E04CAB" w:rsidRPr="00427348">
        <w:rPr>
          <w:rFonts w:ascii="Arial" w:hAnsi="Arial" w:cs="Arial"/>
          <w:color w:val="000000"/>
          <w:sz w:val="22"/>
          <w:szCs w:val="22"/>
        </w:rPr>
        <w:t xml:space="preserve">ING. OCTAVIO MANUEL MOREMO OLIVA. </w:t>
      </w:r>
      <w:r w:rsidR="00427348" w:rsidRPr="00427348">
        <w:rPr>
          <w:rFonts w:ascii="Arial" w:hAnsi="Arial" w:cs="Arial"/>
          <w:color w:val="000000"/>
          <w:sz w:val="22"/>
          <w:szCs w:val="22"/>
        </w:rPr>
        <w:t xml:space="preserve">5.- </w:t>
      </w:r>
      <w:r w:rsidR="00B21C8E" w:rsidRPr="00427348">
        <w:rPr>
          <w:rFonts w:ascii="Arial" w:hAnsi="Arial" w:cs="Arial"/>
          <w:color w:val="000000"/>
          <w:sz w:val="22"/>
          <w:szCs w:val="22"/>
        </w:rPr>
        <w:t xml:space="preserve">ING. ERIC VALDEZ AVILA. </w:t>
      </w:r>
      <w:r w:rsidR="00427348" w:rsidRPr="00427348">
        <w:rPr>
          <w:rFonts w:ascii="Arial" w:hAnsi="Arial" w:cs="Arial"/>
          <w:color w:val="000000"/>
          <w:sz w:val="22"/>
          <w:szCs w:val="22"/>
        </w:rPr>
        <w:t>6.</w:t>
      </w:r>
      <w:r w:rsidR="00A91295" w:rsidRPr="00427348">
        <w:rPr>
          <w:rFonts w:ascii="Arial" w:hAnsi="Arial" w:cs="Arial"/>
          <w:color w:val="000000"/>
          <w:sz w:val="22"/>
          <w:szCs w:val="22"/>
        </w:rPr>
        <w:t>-</w:t>
      </w:r>
      <w:r w:rsidR="00427348" w:rsidRPr="00427348">
        <w:rPr>
          <w:rFonts w:ascii="Arial" w:hAnsi="Arial" w:cs="Arial"/>
          <w:color w:val="000000"/>
          <w:sz w:val="22"/>
          <w:szCs w:val="22"/>
        </w:rPr>
        <w:t xml:space="preserve"> </w:t>
      </w:r>
      <w:r w:rsidR="00A91295" w:rsidRPr="00427348">
        <w:rPr>
          <w:rFonts w:ascii="Arial" w:hAnsi="Arial" w:cs="Arial"/>
          <w:color w:val="000000"/>
          <w:sz w:val="22"/>
          <w:szCs w:val="22"/>
        </w:rPr>
        <w:t>ARQ. MARISA MARGARITA BRAVO AGUIRRE.</w:t>
      </w:r>
      <w:r w:rsidR="00A919BF" w:rsidRPr="00427348">
        <w:rPr>
          <w:rFonts w:ascii="Arial" w:hAnsi="Arial" w:cs="Arial"/>
          <w:sz w:val="22"/>
          <w:szCs w:val="22"/>
        </w:rPr>
        <w:t xml:space="preserve"> </w:t>
      </w:r>
      <w:r w:rsidR="003F3121" w:rsidRPr="00427348">
        <w:rPr>
          <w:rFonts w:ascii="Arial" w:hAnsi="Arial" w:cs="Arial"/>
          <w:sz w:val="22"/>
          <w:szCs w:val="22"/>
        </w:rPr>
        <w:t>- - - - - - - - - - - - - - - - - - - - - - - - - - - - - - - - - - - - - - - - - - - - - - -</w:t>
      </w:r>
      <w:r w:rsidR="005E742B" w:rsidRPr="00427348">
        <w:rPr>
          <w:rFonts w:ascii="Arial" w:hAnsi="Arial" w:cs="Arial"/>
          <w:sz w:val="22"/>
          <w:szCs w:val="22"/>
        </w:rPr>
        <w:t xml:space="preserve">- - - - - </w:t>
      </w:r>
      <w:proofErr w:type="gramStart"/>
      <w:r w:rsidR="005E742B" w:rsidRPr="00427348">
        <w:rPr>
          <w:rFonts w:ascii="Arial" w:hAnsi="Arial" w:cs="Arial"/>
          <w:sz w:val="22"/>
          <w:szCs w:val="22"/>
        </w:rPr>
        <w:t xml:space="preserve">- </w:t>
      </w:r>
      <w:r w:rsidR="00427348" w:rsidRPr="00427348">
        <w:rPr>
          <w:rFonts w:ascii="Arial" w:hAnsi="Arial" w:cs="Arial"/>
          <w:sz w:val="22"/>
          <w:szCs w:val="22"/>
        </w:rPr>
        <w:t xml:space="preserve"> -</w:t>
      </w:r>
      <w:proofErr w:type="gramEnd"/>
      <w:r w:rsidR="00427348" w:rsidRPr="00427348">
        <w:rPr>
          <w:rFonts w:ascii="Arial" w:hAnsi="Arial" w:cs="Arial"/>
          <w:sz w:val="22"/>
          <w:szCs w:val="22"/>
        </w:rPr>
        <w:t xml:space="preserve"> - - - - - - </w:t>
      </w:r>
      <w:r w:rsidR="005E742B" w:rsidRPr="00427348">
        <w:rPr>
          <w:rFonts w:ascii="Arial" w:hAnsi="Arial" w:cs="Arial"/>
          <w:sz w:val="22"/>
          <w:szCs w:val="22"/>
        </w:rPr>
        <w:t xml:space="preserve">- - - - - </w:t>
      </w:r>
      <w:r w:rsidR="00FD5DD2" w:rsidRPr="00427348">
        <w:rPr>
          <w:rFonts w:ascii="Arial" w:hAnsi="Arial" w:cs="Arial"/>
          <w:b/>
          <w:sz w:val="22"/>
          <w:szCs w:val="22"/>
        </w:rPr>
        <w:t>2</w:t>
      </w:r>
      <w:r w:rsidR="00AE7EE9" w:rsidRPr="00427348">
        <w:rPr>
          <w:rFonts w:ascii="Arial" w:hAnsi="Arial" w:cs="Arial"/>
          <w:b/>
          <w:sz w:val="22"/>
          <w:szCs w:val="22"/>
        </w:rPr>
        <w:t xml:space="preserve">.- Lectura y </w:t>
      </w:r>
      <w:r w:rsidR="004A0E26" w:rsidRPr="00427348">
        <w:rPr>
          <w:rFonts w:ascii="Arial" w:hAnsi="Arial" w:cs="Arial"/>
          <w:b/>
          <w:sz w:val="22"/>
          <w:szCs w:val="22"/>
        </w:rPr>
        <w:t>Aprobación</w:t>
      </w:r>
      <w:r w:rsidR="00AE7EE9" w:rsidRPr="00427348">
        <w:rPr>
          <w:rFonts w:ascii="Arial" w:hAnsi="Arial" w:cs="Arial"/>
          <w:b/>
          <w:sz w:val="22"/>
          <w:szCs w:val="22"/>
        </w:rPr>
        <w:t xml:space="preserve"> del Acta de la Sesión anterior.</w:t>
      </w:r>
      <w:r w:rsidR="00AE7EE9" w:rsidRPr="00427348">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427348">
        <w:rPr>
          <w:rFonts w:ascii="Arial" w:hAnsi="Arial" w:cs="Arial"/>
          <w:sz w:val="22"/>
          <w:szCs w:val="22"/>
        </w:rPr>
        <w:tab/>
      </w:r>
      <w:r w:rsidR="00AE7EE9" w:rsidRPr="00427348">
        <w:rPr>
          <w:rFonts w:ascii="Arial" w:hAnsi="Arial" w:cs="Arial"/>
          <w:sz w:val="22"/>
          <w:szCs w:val="22"/>
        </w:rPr>
        <w:t xml:space="preserve">erar, estando de acuerdo por los que estuvieron presentes en dicha Sesión, se procede a la firma de ella. - - - - - - - - - - - - - - - - - - -- - -- - - -- - - - - - - - - - - - - - - - - - </w:t>
      </w:r>
      <w:r w:rsidR="00AB357A" w:rsidRPr="00427348">
        <w:rPr>
          <w:rFonts w:ascii="Arial" w:hAnsi="Arial" w:cs="Arial"/>
          <w:sz w:val="22"/>
          <w:szCs w:val="22"/>
        </w:rPr>
        <w:t xml:space="preserve">- - - - - - - - - - - - - - -- - - </w:t>
      </w:r>
      <w:r w:rsidR="00AE7EE9" w:rsidRPr="00427348">
        <w:rPr>
          <w:rFonts w:ascii="Arial" w:hAnsi="Arial" w:cs="Arial"/>
          <w:sz w:val="22"/>
          <w:szCs w:val="22"/>
        </w:rPr>
        <w:t xml:space="preserve"> - - - - - - - - - - - - - - - - -- - -- - - -- - - - -</w:t>
      </w:r>
      <w:r w:rsidR="00B465D4" w:rsidRPr="00427348">
        <w:rPr>
          <w:rFonts w:ascii="Arial" w:hAnsi="Arial" w:cs="Arial"/>
          <w:sz w:val="22"/>
          <w:szCs w:val="22"/>
        </w:rPr>
        <w:t xml:space="preserve"> -</w:t>
      </w:r>
      <w:r w:rsidR="00427348" w:rsidRPr="00427348">
        <w:rPr>
          <w:rFonts w:ascii="Arial" w:hAnsi="Arial" w:cs="Arial"/>
          <w:sz w:val="22"/>
          <w:szCs w:val="22"/>
        </w:rPr>
        <w:t xml:space="preserve"> - - - - - - - - </w:t>
      </w:r>
      <w:r w:rsidR="00B465D4" w:rsidRPr="00427348">
        <w:rPr>
          <w:rFonts w:ascii="Arial" w:hAnsi="Arial" w:cs="Arial"/>
          <w:sz w:val="22"/>
          <w:szCs w:val="22"/>
        </w:rPr>
        <w:t xml:space="preserve"> - </w:t>
      </w:r>
      <w:r w:rsidR="004B3317" w:rsidRPr="00427348">
        <w:rPr>
          <w:rFonts w:ascii="Arial" w:hAnsi="Arial" w:cs="Arial"/>
          <w:sz w:val="22"/>
          <w:szCs w:val="22"/>
        </w:rPr>
        <w:t xml:space="preserve"> - - - - - </w:t>
      </w:r>
      <w:r w:rsidR="001B0BA1" w:rsidRPr="00427348">
        <w:rPr>
          <w:rFonts w:ascii="Arial" w:hAnsi="Arial" w:cs="Arial"/>
          <w:b/>
          <w:sz w:val="22"/>
          <w:szCs w:val="22"/>
        </w:rPr>
        <w:t xml:space="preserve">3. </w:t>
      </w:r>
      <w:r w:rsidR="003F3121" w:rsidRPr="00427348">
        <w:rPr>
          <w:rFonts w:ascii="Arial" w:hAnsi="Arial" w:cs="Arial"/>
          <w:b/>
          <w:sz w:val="22"/>
          <w:szCs w:val="22"/>
        </w:rPr>
        <w:t xml:space="preserve">Dirección General. </w:t>
      </w:r>
      <w:r w:rsidR="003F3121" w:rsidRPr="00427348">
        <w:rPr>
          <w:rFonts w:ascii="Arial" w:hAnsi="Arial" w:cs="Arial"/>
          <w:sz w:val="22"/>
          <w:szCs w:val="22"/>
        </w:rPr>
        <w:t xml:space="preserve">- - - - - - -- - - - - - - -  - - - - - - - - - - - - - - - - - - - - - - - - - - - - - - - - - - </w:t>
      </w:r>
    </w:p>
    <w:p w:rsidR="00FC1DE0" w:rsidRPr="00427348" w:rsidRDefault="00792EB2" w:rsidP="00FC1DE0">
      <w:pPr>
        <w:pBdr>
          <w:bottom w:val="single" w:sz="6" w:space="0" w:color="auto"/>
        </w:pBdr>
        <w:spacing w:line="276" w:lineRule="auto"/>
        <w:rPr>
          <w:rFonts w:ascii="Arial" w:hAnsi="Arial" w:cs="Arial"/>
          <w:b/>
          <w:sz w:val="22"/>
          <w:szCs w:val="22"/>
        </w:rPr>
      </w:pPr>
      <w:r w:rsidRPr="00427348">
        <w:rPr>
          <w:rFonts w:ascii="Arial" w:hAnsi="Arial" w:cs="Arial"/>
          <w:b/>
          <w:sz w:val="22"/>
          <w:szCs w:val="22"/>
        </w:rPr>
        <w:t>• Solicitud</w:t>
      </w:r>
      <w:r w:rsidR="00FC1DE0" w:rsidRPr="00427348">
        <w:rPr>
          <w:rFonts w:ascii="Arial" w:hAnsi="Arial" w:cs="Arial"/>
          <w:b/>
          <w:sz w:val="22"/>
          <w:szCs w:val="22"/>
        </w:rPr>
        <w:t xml:space="preserve"> de renovación al Convenio de Bomberos. </w:t>
      </w:r>
      <w:r w:rsidR="00FC1DE0" w:rsidRPr="00427348">
        <w:rPr>
          <w:rFonts w:ascii="Arial" w:hAnsi="Arial" w:cs="Arial"/>
          <w:sz w:val="22"/>
          <w:szCs w:val="22"/>
        </w:rPr>
        <w:t>- - - - - - - - - - - - - - - - - - - - - - - - -</w:t>
      </w:r>
      <w:r w:rsidR="00FC1DE0" w:rsidRPr="00427348">
        <w:rPr>
          <w:rFonts w:ascii="Arial" w:hAnsi="Arial" w:cs="Arial"/>
          <w:b/>
          <w:sz w:val="22"/>
          <w:szCs w:val="22"/>
        </w:rPr>
        <w:t xml:space="preserve"> </w:t>
      </w:r>
    </w:p>
    <w:p w:rsidR="00AB7756" w:rsidRPr="00427348" w:rsidRDefault="00792EB2" w:rsidP="00FC1DE0">
      <w:pPr>
        <w:pBdr>
          <w:bottom w:val="single" w:sz="6" w:space="0" w:color="auto"/>
        </w:pBdr>
        <w:spacing w:line="276" w:lineRule="auto"/>
        <w:rPr>
          <w:rFonts w:ascii="Arial" w:hAnsi="Arial" w:cs="Arial"/>
          <w:sz w:val="22"/>
          <w:szCs w:val="22"/>
        </w:rPr>
      </w:pPr>
      <w:r w:rsidRPr="00427348">
        <w:rPr>
          <w:rFonts w:ascii="Arial" w:hAnsi="Arial" w:cs="Arial"/>
          <w:sz w:val="22"/>
          <w:szCs w:val="22"/>
        </w:rPr>
        <w:t>En atenci</w:t>
      </w:r>
      <w:r w:rsidR="00AB7756" w:rsidRPr="00427348">
        <w:rPr>
          <w:rFonts w:ascii="Arial" w:hAnsi="Arial" w:cs="Arial"/>
          <w:sz w:val="22"/>
          <w:szCs w:val="22"/>
        </w:rPr>
        <w:t>ón a la solicitud realizada por parte del C. Juan Pablo Arce Macías Presidente y el L.I.I. Ignacio Zúñiga Ramos Secretario, ambos del Patronato de Bomberos Silao de la Victoria respecto a la renovación del Convenio de Colaboración se determinó lo siguiente:-</w:t>
      </w:r>
    </w:p>
    <w:p w:rsidR="00FC1DE0" w:rsidRPr="00427348" w:rsidRDefault="00AB7756" w:rsidP="00FC1DE0">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 </w:t>
      </w:r>
      <w:r w:rsidRPr="00427348">
        <w:rPr>
          <w:rFonts w:ascii="Arial" w:hAnsi="Arial" w:cs="Arial"/>
          <w:b/>
          <w:sz w:val="22"/>
          <w:szCs w:val="22"/>
        </w:rPr>
        <w:t xml:space="preserve">Acuerdo. </w:t>
      </w:r>
      <w:r w:rsidRPr="00427348">
        <w:rPr>
          <w:rFonts w:ascii="Arial" w:hAnsi="Arial" w:cs="Arial"/>
          <w:sz w:val="22"/>
          <w:szCs w:val="22"/>
        </w:rPr>
        <w:t xml:space="preserve">Éste Consejo Directivo aprobó por unanimidad de votos la renovación del convenio de colaboración SAPAS/PATRONATO DE BOMBEROS 2013, por el periodo comprendido del 01 de agosto del 2015 al 31 de julio del 2016. - - - - - - - - - - -  - - - - - - - - </w:t>
      </w:r>
    </w:p>
    <w:p w:rsidR="00FC1DE0" w:rsidRPr="00427348" w:rsidRDefault="00FC1DE0" w:rsidP="00FC1DE0">
      <w:pPr>
        <w:pBdr>
          <w:bottom w:val="single" w:sz="6" w:space="0" w:color="auto"/>
        </w:pBdr>
        <w:spacing w:line="276" w:lineRule="auto"/>
        <w:rPr>
          <w:rFonts w:ascii="Arial" w:hAnsi="Arial" w:cs="Arial"/>
          <w:sz w:val="22"/>
          <w:szCs w:val="22"/>
        </w:rPr>
      </w:pPr>
      <w:r w:rsidRPr="00427348">
        <w:rPr>
          <w:rFonts w:ascii="Arial" w:hAnsi="Arial" w:cs="Arial"/>
          <w:b/>
          <w:sz w:val="22"/>
          <w:szCs w:val="22"/>
        </w:rPr>
        <w:t>•</w:t>
      </w:r>
      <w:r w:rsidRPr="00427348">
        <w:rPr>
          <w:rFonts w:ascii="Arial" w:hAnsi="Arial" w:cs="Arial"/>
          <w:b/>
          <w:sz w:val="22"/>
          <w:szCs w:val="22"/>
        </w:rPr>
        <w:tab/>
        <w:t xml:space="preserve">Tema del Seguro Social. </w:t>
      </w:r>
      <w:r w:rsidRPr="00427348">
        <w:rPr>
          <w:rFonts w:ascii="Arial" w:hAnsi="Arial" w:cs="Arial"/>
          <w:sz w:val="22"/>
          <w:szCs w:val="22"/>
        </w:rPr>
        <w:t>- - - - - -  - - - - - - - - - - - - - -- - - - - - - -  - - - - - - - - - - - - - - - -</w:t>
      </w:r>
    </w:p>
    <w:p w:rsidR="0096719C" w:rsidRPr="00427348" w:rsidRDefault="00C24605" w:rsidP="00FC1DE0">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En relación a la invitación por parte del IMSS para que el SAPAS realice el cambio de prima por riesgo de trabajo, y bajo la invitación que se le hizo al Lic. Alejandro </w:t>
      </w:r>
      <w:r w:rsidR="00427348" w:rsidRPr="00427348">
        <w:rPr>
          <w:rFonts w:ascii="Arial" w:hAnsi="Arial" w:cs="Arial"/>
          <w:sz w:val="22"/>
          <w:szCs w:val="22"/>
        </w:rPr>
        <w:t>Díaz Director</w:t>
      </w:r>
      <w:r w:rsidRPr="00427348">
        <w:rPr>
          <w:rFonts w:ascii="Arial" w:hAnsi="Arial" w:cs="Arial"/>
          <w:sz w:val="22"/>
          <w:szCs w:val="22"/>
        </w:rPr>
        <w:t xml:space="preserve"> del área de Recursos Humanos de la Presidencia Municipal y en apego a su asesoría y la del ases</w:t>
      </w:r>
      <w:r w:rsidR="0096719C" w:rsidRPr="00427348">
        <w:rPr>
          <w:rFonts w:ascii="Arial" w:hAnsi="Arial" w:cs="Arial"/>
          <w:sz w:val="22"/>
          <w:szCs w:val="22"/>
        </w:rPr>
        <w:t xml:space="preserve">or de este Organismo Operador, </w:t>
      </w:r>
      <w:r w:rsidR="00193E39">
        <w:rPr>
          <w:rFonts w:ascii="Arial" w:hAnsi="Arial" w:cs="Arial"/>
          <w:sz w:val="22"/>
          <w:szCs w:val="22"/>
        </w:rPr>
        <w:t>se</w:t>
      </w:r>
      <w:r w:rsidRPr="00427348">
        <w:rPr>
          <w:rFonts w:ascii="Arial" w:hAnsi="Arial" w:cs="Arial"/>
          <w:sz w:val="22"/>
          <w:szCs w:val="22"/>
        </w:rPr>
        <w:t xml:space="preserve"> concluyo que </w:t>
      </w:r>
      <w:r w:rsidR="0096719C" w:rsidRPr="00427348">
        <w:rPr>
          <w:rFonts w:ascii="Arial" w:hAnsi="Arial" w:cs="Arial"/>
          <w:sz w:val="22"/>
          <w:szCs w:val="22"/>
        </w:rPr>
        <w:t>el SAPAS</w:t>
      </w:r>
      <w:r w:rsidRPr="00427348">
        <w:rPr>
          <w:rFonts w:ascii="Arial" w:hAnsi="Arial" w:cs="Arial"/>
          <w:sz w:val="22"/>
          <w:szCs w:val="22"/>
        </w:rPr>
        <w:t xml:space="preserve"> </w:t>
      </w:r>
      <w:bookmarkStart w:id="0" w:name="_GoBack"/>
      <w:bookmarkEnd w:id="0"/>
      <w:r w:rsidR="0096719C" w:rsidRPr="00427348">
        <w:rPr>
          <w:rFonts w:ascii="Arial" w:hAnsi="Arial" w:cs="Arial"/>
          <w:sz w:val="22"/>
          <w:szCs w:val="22"/>
        </w:rPr>
        <w:t>deberá esperar</w:t>
      </w:r>
      <w:r w:rsidRPr="00427348">
        <w:rPr>
          <w:rFonts w:ascii="Arial" w:hAnsi="Arial" w:cs="Arial"/>
          <w:sz w:val="22"/>
          <w:szCs w:val="22"/>
        </w:rPr>
        <w:t xml:space="preserve"> la notificación del crédito</w:t>
      </w:r>
      <w:r w:rsidRPr="00427348">
        <w:rPr>
          <w:rFonts w:ascii="Arial" w:hAnsi="Arial" w:cs="Arial"/>
          <w:b/>
          <w:sz w:val="22"/>
          <w:szCs w:val="22"/>
        </w:rPr>
        <w:t xml:space="preserve"> </w:t>
      </w:r>
      <w:r w:rsidRPr="00427348">
        <w:rPr>
          <w:rFonts w:ascii="Arial" w:hAnsi="Arial" w:cs="Arial"/>
          <w:sz w:val="22"/>
          <w:szCs w:val="22"/>
        </w:rPr>
        <w:t>fis</w:t>
      </w:r>
      <w:r w:rsidR="0096719C" w:rsidRPr="00427348">
        <w:rPr>
          <w:rFonts w:ascii="Arial" w:hAnsi="Arial" w:cs="Arial"/>
          <w:sz w:val="22"/>
          <w:szCs w:val="22"/>
        </w:rPr>
        <w:t xml:space="preserve">cal del IMSS para dar respuesta. - - -  - - - - - - - - - - - - - -- - - - - - </w:t>
      </w:r>
    </w:p>
    <w:p w:rsidR="0096719C" w:rsidRPr="00427348" w:rsidRDefault="00FC1DE0" w:rsidP="00FC1DE0">
      <w:pPr>
        <w:pBdr>
          <w:bottom w:val="single" w:sz="6" w:space="0" w:color="auto"/>
        </w:pBdr>
        <w:spacing w:line="276" w:lineRule="auto"/>
        <w:rPr>
          <w:rFonts w:ascii="Arial" w:hAnsi="Arial" w:cs="Arial"/>
          <w:b/>
          <w:sz w:val="22"/>
          <w:szCs w:val="22"/>
        </w:rPr>
      </w:pPr>
      <w:r w:rsidRPr="00427348">
        <w:rPr>
          <w:rFonts w:ascii="Arial" w:hAnsi="Arial" w:cs="Arial"/>
          <w:b/>
          <w:sz w:val="22"/>
          <w:szCs w:val="22"/>
        </w:rPr>
        <w:t>•</w:t>
      </w:r>
      <w:r w:rsidRPr="00427348">
        <w:rPr>
          <w:rFonts w:ascii="Arial" w:hAnsi="Arial" w:cs="Arial"/>
          <w:b/>
          <w:sz w:val="22"/>
          <w:szCs w:val="22"/>
        </w:rPr>
        <w:tab/>
        <w:t xml:space="preserve">Cuenta de usuario con adeudo. </w:t>
      </w:r>
      <w:r w:rsidRPr="00427348">
        <w:rPr>
          <w:rFonts w:ascii="Arial" w:hAnsi="Arial" w:cs="Arial"/>
          <w:sz w:val="22"/>
          <w:szCs w:val="22"/>
        </w:rPr>
        <w:t>-  - - - - - - - - - - - - - -- - - - - - - -  - - - - - - - - - - - - - - - -</w:t>
      </w:r>
      <w:r w:rsidRPr="00427348">
        <w:rPr>
          <w:rFonts w:ascii="Arial" w:hAnsi="Arial" w:cs="Arial"/>
          <w:b/>
          <w:sz w:val="22"/>
          <w:szCs w:val="22"/>
        </w:rPr>
        <w:t xml:space="preserve"> -</w:t>
      </w:r>
    </w:p>
    <w:p w:rsidR="0096719C" w:rsidRPr="00427348" w:rsidRDefault="0096719C" w:rsidP="00FC1DE0">
      <w:pPr>
        <w:pBdr>
          <w:bottom w:val="single" w:sz="6" w:space="0" w:color="auto"/>
        </w:pBdr>
        <w:spacing w:line="276" w:lineRule="auto"/>
        <w:rPr>
          <w:rFonts w:ascii="Arial" w:hAnsi="Arial" w:cs="Arial"/>
          <w:b/>
          <w:sz w:val="22"/>
          <w:szCs w:val="22"/>
        </w:rPr>
      </w:pPr>
      <w:r w:rsidRPr="00427348">
        <w:rPr>
          <w:rFonts w:ascii="Arial" w:hAnsi="Arial" w:cs="Arial"/>
          <w:sz w:val="22"/>
          <w:szCs w:val="22"/>
        </w:rPr>
        <w:t xml:space="preserve">Se expone por parte de la Dirección General, la situación precaria en la que se encuentra </w:t>
      </w:r>
      <w:r w:rsidR="003A7111" w:rsidRPr="00427348">
        <w:rPr>
          <w:rFonts w:ascii="Arial" w:hAnsi="Arial" w:cs="Arial"/>
          <w:sz w:val="22"/>
          <w:szCs w:val="22"/>
        </w:rPr>
        <w:t>un usuario</w:t>
      </w:r>
      <w:r w:rsidRPr="00427348">
        <w:rPr>
          <w:rFonts w:ascii="Arial" w:hAnsi="Arial" w:cs="Arial"/>
          <w:sz w:val="22"/>
          <w:szCs w:val="22"/>
        </w:rPr>
        <w:t xml:space="preserve"> y la posibilidad de condonar parte de su adeudo, por lo que el Consejo directivo </w:t>
      </w:r>
      <w:r w:rsidR="00C04909" w:rsidRPr="00427348">
        <w:rPr>
          <w:rFonts w:ascii="Arial" w:hAnsi="Arial" w:cs="Arial"/>
          <w:sz w:val="22"/>
          <w:szCs w:val="22"/>
        </w:rPr>
        <w:t>pide a la Directora General que se solicite al Municipio que a través de</w:t>
      </w:r>
      <w:r w:rsidRPr="00427348">
        <w:rPr>
          <w:rFonts w:ascii="Arial" w:hAnsi="Arial" w:cs="Arial"/>
          <w:sz w:val="22"/>
          <w:szCs w:val="22"/>
        </w:rPr>
        <w:t>l DIF</w:t>
      </w:r>
      <w:r w:rsidR="00C04909" w:rsidRPr="00427348">
        <w:rPr>
          <w:rFonts w:ascii="Arial" w:hAnsi="Arial" w:cs="Arial"/>
          <w:sz w:val="22"/>
          <w:szCs w:val="22"/>
        </w:rPr>
        <w:t xml:space="preserve"> se practique estudio s</w:t>
      </w:r>
      <w:r w:rsidRPr="00427348">
        <w:rPr>
          <w:rFonts w:ascii="Arial" w:hAnsi="Arial" w:cs="Arial"/>
          <w:sz w:val="22"/>
          <w:szCs w:val="22"/>
        </w:rPr>
        <w:t xml:space="preserve">ocioeconómico para definir la situación </w:t>
      </w:r>
      <w:r w:rsidR="00C04909" w:rsidRPr="00427348">
        <w:rPr>
          <w:rFonts w:ascii="Arial" w:hAnsi="Arial" w:cs="Arial"/>
          <w:sz w:val="22"/>
          <w:szCs w:val="22"/>
        </w:rPr>
        <w:t>y se realice un</w:t>
      </w:r>
      <w:r w:rsidRPr="00427348">
        <w:rPr>
          <w:rFonts w:ascii="Arial" w:hAnsi="Arial" w:cs="Arial"/>
          <w:sz w:val="22"/>
          <w:szCs w:val="22"/>
        </w:rPr>
        <w:t xml:space="preserve"> listado </w:t>
      </w:r>
      <w:r w:rsidR="00C04909" w:rsidRPr="00427348">
        <w:rPr>
          <w:rFonts w:ascii="Arial" w:hAnsi="Arial" w:cs="Arial"/>
          <w:sz w:val="22"/>
          <w:szCs w:val="22"/>
        </w:rPr>
        <w:t xml:space="preserve">con cuentas de la </w:t>
      </w:r>
      <w:r w:rsidR="00C04909" w:rsidRPr="00427348">
        <w:rPr>
          <w:rFonts w:ascii="Arial" w:hAnsi="Arial" w:cs="Arial"/>
          <w:sz w:val="22"/>
          <w:szCs w:val="22"/>
        </w:rPr>
        <w:lastRenderedPageBreak/>
        <w:t xml:space="preserve">misma índole y en su monumento </w:t>
      </w:r>
      <w:r w:rsidR="003A7111" w:rsidRPr="00427348">
        <w:rPr>
          <w:rFonts w:ascii="Arial" w:hAnsi="Arial" w:cs="Arial"/>
          <w:sz w:val="22"/>
          <w:szCs w:val="22"/>
        </w:rPr>
        <w:t>determinar si se procederá o no a</w:t>
      </w:r>
      <w:r w:rsidR="00C04909" w:rsidRPr="00427348">
        <w:rPr>
          <w:rFonts w:ascii="Arial" w:hAnsi="Arial" w:cs="Arial"/>
          <w:sz w:val="22"/>
          <w:szCs w:val="22"/>
        </w:rPr>
        <w:t>l cobro.-</w:t>
      </w:r>
      <w:r w:rsidR="003A7111" w:rsidRPr="00427348">
        <w:rPr>
          <w:rFonts w:ascii="Arial" w:hAnsi="Arial" w:cs="Arial"/>
          <w:sz w:val="22"/>
          <w:szCs w:val="22"/>
        </w:rPr>
        <w:t xml:space="preserve"> - - - - - - - - - - </w:t>
      </w:r>
      <w:r w:rsidR="00C04909" w:rsidRPr="00427348">
        <w:rPr>
          <w:rFonts w:ascii="Arial" w:hAnsi="Arial" w:cs="Arial"/>
          <w:sz w:val="22"/>
          <w:szCs w:val="22"/>
        </w:rPr>
        <w:t xml:space="preserve"> </w:t>
      </w:r>
    </w:p>
    <w:p w:rsidR="00C04909" w:rsidRPr="00427348" w:rsidRDefault="00FC1DE0" w:rsidP="00FC1DE0">
      <w:pPr>
        <w:pBdr>
          <w:bottom w:val="single" w:sz="6" w:space="0" w:color="auto"/>
        </w:pBdr>
        <w:spacing w:line="276" w:lineRule="auto"/>
        <w:rPr>
          <w:rFonts w:ascii="Arial" w:hAnsi="Arial" w:cs="Arial"/>
          <w:b/>
          <w:sz w:val="22"/>
          <w:szCs w:val="22"/>
        </w:rPr>
      </w:pPr>
      <w:r w:rsidRPr="00427348">
        <w:rPr>
          <w:rFonts w:ascii="Arial" w:hAnsi="Arial" w:cs="Arial"/>
          <w:b/>
          <w:sz w:val="22"/>
          <w:szCs w:val="22"/>
        </w:rPr>
        <w:t>•</w:t>
      </w:r>
      <w:r w:rsidRPr="00427348">
        <w:rPr>
          <w:rFonts w:ascii="Arial" w:hAnsi="Arial" w:cs="Arial"/>
          <w:b/>
          <w:sz w:val="22"/>
          <w:szCs w:val="22"/>
        </w:rPr>
        <w:tab/>
        <w:t xml:space="preserve">Informe de pozo 5 y 18 A. </w:t>
      </w:r>
      <w:r w:rsidR="00BE1F8B" w:rsidRPr="00427348">
        <w:rPr>
          <w:rFonts w:ascii="Arial" w:hAnsi="Arial" w:cs="Arial"/>
          <w:sz w:val="22"/>
          <w:szCs w:val="22"/>
        </w:rPr>
        <w:t>- -</w:t>
      </w:r>
      <w:r w:rsidRPr="00427348">
        <w:rPr>
          <w:rFonts w:ascii="Arial" w:hAnsi="Arial" w:cs="Arial"/>
          <w:sz w:val="22"/>
          <w:szCs w:val="22"/>
        </w:rPr>
        <w:t xml:space="preserve"> - - - - - - - - - - - - -- - - - - - - </w:t>
      </w:r>
      <w:r w:rsidR="00BE1F8B" w:rsidRPr="00427348">
        <w:rPr>
          <w:rFonts w:ascii="Arial" w:hAnsi="Arial" w:cs="Arial"/>
          <w:sz w:val="22"/>
          <w:szCs w:val="22"/>
        </w:rPr>
        <w:t>- -</w:t>
      </w:r>
      <w:r w:rsidRPr="00427348">
        <w:rPr>
          <w:rFonts w:ascii="Arial" w:hAnsi="Arial" w:cs="Arial"/>
          <w:sz w:val="22"/>
          <w:szCs w:val="22"/>
        </w:rPr>
        <w:t xml:space="preserve"> - - - - - - - - - - - - - - - - - - -</w:t>
      </w:r>
    </w:p>
    <w:p w:rsidR="00FC1DE0" w:rsidRPr="00427348" w:rsidRDefault="00BE1F8B" w:rsidP="00FC1DE0">
      <w:pPr>
        <w:pBdr>
          <w:bottom w:val="single" w:sz="6" w:space="0" w:color="auto"/>
        </w:pBdr>
        <w:spacing w:line="276" w:lineRule="auto"/>
        <w:rPr>
          <w:rFonts w:ascii="Arial" w:hAnsi="Arial" w:cs="Arial"/>
          <w:sz w:val="22"/>
          <w:szCs w:val="22"/>
        </w:rPr>
      </w:pPr>
      <w:r w:rsidRPr="00427348">
        <w:rPr>
          <w:rFonts w:ascii="Arial" w:hAnsi="Arial" w:cs="Arial"/>
          <w:sz w:val="22"/>
          <w:szCs w:val="22"/>
        </w:rPr>
        <w:t>Por cuestiones de tiempo y temas pendientes a considerar en la presente Sesión, q</w:t>
      </w:r>
      <w:r w:rsidR="00C04909" w:rsidRPr="00427348">
        <w:rPr>
          <w:rFonts w:ascii="Arial" w:hAnsi="Arial" w:cs="Arial"/>
          <w:sz w:val="22"/>
          <w:szCs w:val="22"/>
        </w:rPr>
        <w:t xml:space="preserve">ueda pendiente </w:t>
      </w:r>
      <w:r w:rsidRPr="00427348">
        <w:rPr>
          <w:rFonts w:ascii="Arial" w:hAnsi="Arial" w:cs="Arial"/>
          <w:sz w:val="22"/>
          <w:szCs w:val="22"/>
        </w:rPr>
        <w:t xml:space="preserve">por parte de la Dirección General rendir el </w:t>
      </w:r>
      <w:r w:rsidR="00C04909" w:rsidRPr="00427348">
        <w:rPr>
          <w:rFonts w:ascii="Arial" w:hAnsi="Arial" w:cs="Arial"/>
          <w:sz w:val="22"/>
          <w:szCs w:val="22"/>
        </w:rPr>
        <w:t>informe del pozo No. 5 y 18A</w:t>
      </w:r>
      <w:r w:rsidRPr="00427348">
        <w:rPr>
          <w:rFonts w:ascii="Arial" w:hAnsi="Arial" w:cs="Arial"/>
          <w:sz w:val="22"/>
          <w:szCs w:val="22"/>
        </w:rPr>
        <w:t xml:space="preserve">. - - - - - </w:t>
      </w:r>
    </w:p>
    <w:p w:rsidR="00BE1F8B" w:rsidRPr="00427348" w:rsidRDefault="00FC1DE0" w:rsidP="00FC1DE0">
      <w:pPr>
        <w:pBdr>
          <w:bottom w:val="single" w:sz="6" w:space="0" w:color="auto"/>
        </w:pBdr>
        <w:spacing w:line="276" w:lineRule="auto"/>
        <w:rPr>
          <w:rFonts w:ascii="Arial" w:hAnsi="Arial" w:cs="Arial"/>
          <w:sz w:val="22"/>
          <w:szCs w:val="22"/>
        </w:rPr>
      </w:pPr>
      <w:r w:rsidRPr="00427348">
        <w:rPr>
          <w:rFonts w:ascii="Arial" w:hAnsi="Arial" w:cs="Arial"/>
          <w:b/>
          <w:sz w:val="22"/>
          <w:szCs w:val="22"/>
        </w:rPr>
        <w:t>4.</w:t>
      </w:r>
      <w:r w:rsidRPr="00427348">
        <w:rPr>
          <w:rFonts w:ascii="Arial" w:hAnsi="Arial" w:cs="Arial"/>
          <w:b/>
          <w:sz w:val="22"/>
          <w:szCs w:val="22"/>
        </w:rPr>
        <w:tab/>
        <w:t xml:space="preserve">Informe Jurídico. </w:t>
      </w:r>
      <w:r w:rsidRPr="00427348">
        <w:rPr>
          <w:rFonts w:ascii="Arial" w:hAnsi="Arial" w:cs="Arial"/>
          <w:sz w:val="22"/>
          <w:szCs w:val="22"/>
        </w:rPr>
        <w:t xml:space="preserve">- </w:t>
      </w:r>
      <w:r w:rsidRPr="00427348">
        <w:rPr>
          <w:rFonts w:ascii="Arial" w:hAnsi="Arial" w:cs="Arial"/>
          <w:b/>
          <w:sz w:val="22"/>
          <w:szCs w:val="22"/>
        </w:rPr>
        <w:t xml:space="preserve"> </w:t>
      </w:r>
      <w:r w:rsidR="00D66597" w:rsidRPr="00427348">
        <w:rPr>
          <w:rFonts w:ascii="Arial" w:hAnsi="Arial" w:cs="Arial"/>
          <w:sz w:val="22"/>
          <w:szCs w:val="22"/>
        </w:rPr>
        <w:t>- - - - - - - - - - - - - - - - - - - - - - - - - - - - - - - - - - - - - - - - - - - - - - - - -</w:t>
      </w:r>
    </w:p>
    <w:p w:rsidR="00BE1F8B" w:rsidRPr="00427348" w:rsidRDefault="00BE1F8B" w:rsidP="00BE1F8B">
      <w:pPr>
        <w:pBdr>
          <w:bottom w:val="single" w:sz="6" w:space="0" w:color="auto"/>
        </w:pBdr>
        <w:spacing w:line="276" w:lineRule="auto"/>
        <w:rPr>
          <w:rFonts w:ascii="Arial" w:hAnsi="Arial" w:cs="Arial"/>
          <w:sz w:val="22"/>
          <w:szCs w:val="22"/>
        </w:rPr>
      </w:pPr>
      <w:r w:rsidRPr="00427348">
        <w:rPr>
          <w:rFonts w:ascii="Arial" w:hAnsi="Arial" w:cs="Arial"/>
          <w:sz w:val="22"/>
          <w:szCs w:val="22"/>
        </w:rPr>
        <w:t>•</w:t>
      </w:r>
      <w:r w:rsidRPr="00427348">
        <w:rPr>
          <w:rFonts w:ascii="Arial" w:hAnsi="Arial" w:cs="Arial"/>
          <w:sz w:val="22"/>
          <w:szCs w:val="22"/>
        </w:rPr>
        <w:tab/>
      </w:r>
      <w:r w:rsidRPr="00427348">
        <w:rPr>
          <w:rFonts w:ascii="Arial" w:hAnsi="Arial" w:cs="Arial"/>
          <w:b/>
          <w:sz w:val="22"/>
          <w:szCs w:val="22"/>
        </w:rPr>
        <w:t>Solicitud del C.P. Andrés Navarro/ Fraccionamiento las Arboledas</w:t>
      </w:r>
      <w:r w:rsidRPr="00427348">
        <w:rPr>
          <w:rFonts w:ascii="Arial" w:hAnsi="Arial" w:cs="Arial"/>
          <w:sz w:val="22"/>
          <w:szCs w:val="22"/>
        </w:rPr>
        <w:t xml:space="preserve">.- - - - - - - - - - - - - En atención a la solicitud </w:t>
      </w:r>
      <w:r w:rsidR="00443376" w:rsidRPr="00427348">
        <w:rPr>
          <w:rFonts w:ascii="Arial" w:hAnsi="Arial" w:cs="Arial"/>
          <w:sz w:val="22"/>
          <w:szCs w:val="22"/>
        </w:rPr>
        <w:t xml:space="preserve">de fecha 29 veintinueve de Junio del año 2015 dos mil quince </w:t>
      </w:r>
      <w:r w:rsidR="00E37C05" w:rsidRPr="00427348">
        <w:rPr>
          <w:rFonts w:ascii="Arial" w:hAnsi="Arial" w:cs="Arial"/>
          <w:sz w:val="22"/>
          <w:szCs w:val="22"/>
        </w:rPr>
        <w:t xml:space="preserve">del C.P. Andrés Navarro </w:t>
      </w:r>
      <w:r w:rsidR="00C647A6" w:rsidRPr="00427348">
        <w:rPr>
          <w:rFonts w:ascii="Arial" w:hAnsi="Arial" w:cs="Arial"/>
          <w:sz w:val="22"/>
          <w:szCs w:val="22"/>
        </w:rPr>
        <w:t>a la propuesta de pago</w:t>
      </w:r>
      <w:r w:rsidR="00E37C05" w:rsidRPr="00427348">
        <w:rPr>
          <w:rFonts w:ascii="Arial" w:hAnsi="Arial" w:cs="Arial"/>
          <w:sz w:val="22"/>
          <w:szCs w:val="22"/>
        </w:rPr>
        <w:t xml:space="preserve"> </w:t>
      </w:r>
      <w:r w:rsidRPr="00427348">
        <w:rPr>
          <w:rFonts w:ascii="Arial" w:hAnsi="Arial" w:cs="Arial"/>
          <w:sz w:val="22"/>
          <w:szCs w:val="22"/>
        </w:rPr>
        <w:t xml:space="preserve">por </w:t>
      </w:r>
      <w:r w:rsidR="00E37C05" w:rsidRPr="00427348">
        <w:rPr>
          <w:rFonts w:ascii="Arial" w:hAnsi="Arial" w:cs="Arial"/>
          <w:sz w:val="22"/>
          <w:szCs w:val="22"/>
        </w:rPr>
        <w:t>concepto de los Derechos de Incorporación</w:t>
      </w:r>
      <w:r w:rsidR="00BD7051" w:rsidRPr="00427348">
        <w:rPr>
          <w:rFonts w:ascii="Arial" w:hAnsi="Arial" w:cs="Arial"/>
          <w:sz w:val="22"/>
          <w:szCs w:val="22"/>
        </w:rPr>
        <w:t>, se determinó lo siguiente: - - - - - - - - - - - - - -</w:t>
      </w:r>
      <w:r w:rsidR="00C647A6" w:rsidRPr="00427348">
        <w:rPr>
          <w:rFonts w:ascii="Arial" w:hAnsi="Arial" w:cs="Arial"/>
          <w:sz w:val="22"/>
          <w:szCs w:val="22"/>
        </w:rPr>
        <w:t xml:space="preserve"> - - - - - - - - - </w:t>
      </w:r>
      <w:r w:rsidR="00443376" w:rsidRPr="00427348">
        <w:rPr>
          <w:rFonts w:ascii="Arial" w:hAnsi="Arial" w:cs="Arial"/>
          <w:sz w:val="22"/>
          <w:szCs w:val="22"/>
        </w:rPr>
        <w:t xml:space="preserve">- - - - - - - - - - - - - </w:t>
      </w:r>
    </w:p>
    <w:p w:rsidR="008C5615" w:rsidRPr="00427348" w:rsidRDefault="00BD7051" w:rsidP="00BE1F8B">
      <w:pPr>
        <w:pBdr>
          <w:bottom w:val="single" w:sz="6" w:space="0" w:color="auto"/>
        </w:pBdr>
        <w:spacing w:line="276" w:lineRule="auto"/>
        <w:rPr>
          <w:rFonts w:ascii="Arial" w:hAnsi="Arial" w:cs="Arial"/>
          <w:b/>
          <w:sz w:val="22"/>
          <w:szCs w:val="22"/>
        </w:rPr>
      </w:pPr>
      <w:r w:rsidRPr="00427348">
        <w:rPr>
          <w:rFonts w:ascii="Arial" w:hAnsi="Arial" w:cs="Arial"/>
          <w:b/>
          <w:sz w:val="22"/>
          <w:szCs w:val="22"/>
        </w:rPr>
        <w:t>Acuerdo.</w:t>
      </w:r>
      <w:r w:rsidR="008C5615" w:rsidRPr="00427348">
        <w:rPr>
          <w:rFonts w:ascii="Arial" w:hAnsi="Arial" w:cs="Arial"/>
          <w:b/>
          <w:sz w:val="22"/>
          <w:szCs w:val="22"/>
        </w:rPr>
        <w:t xml:space="preserve"> </w:t>
      </w:r>
      <w:r w:rsidR="008C5615" w:rsidRPr="00427348">
        <w:rPr>
          <w:rFonts w:ascii="Arial" w:hAnsi="Arial" w:cs="Arial"/>
          <w:sz w:val="22"/>
          <w:szCs w:val="22"/>
        </w:rPr>
        <w:t xml:space="preserve">- - - - - - - - - - - - - - - - - - - - - - - - - - - - - - - - - - - - - - - - - - - - - - - - - - - - - - - - - - </w:t>
      </w:r>
    </w:p>
    <w:p w:rsidR="008C5615" w:rsidRPr="00427348" w:rsidRDefault="008C5615" w:rsidP="00BE1F8B">
      <w:pPr>
        <w:pBdr>
          <w:bottom w:val="single" w:sz="6" w:space="0" w:color="auto"/>
        </w:pBdr>
        <w:spacing w:line="276" w:lineRule="auto"/>
        <w:rPr>
          <w:rFonts w:ascii="Arial" w:hAnsi="Arial" w:cs="Arial"/>
          <w:sz w:val="22"/>
          <w:szCs w:val="22"/>
        </w:rPr>
      </w:pPr>
      <w:r w:rsidRPr="00427348">
        <w:rPr>
          <w:rFonts w:ascii="Arial" w:hAnsi="Arial" w:cs="Arial"/>
          <w:b/>
          <w:sz w:val="22"/>
          <w:szCs w:val="22"/>
        </w:rPr>
        <w:t>Primero.</w:t>
      </w:r>
      <w:r w:rsidRPr="00427348">
        <w:rPr>
          <w:rFonts w:ascii="Arial" w:hAnsi="Arial" w:cs="Arial"/>
          <w:sz w:val="22"/>
          <w:szCs w:val="22"/>
        </w:rPr>
        <w:t xml:space="preserve"> </w:t>
      </w:r>
      <w:r w:rsidR="00C647A6" w:rsidRPr="00427348">
        <w:rPr>
          <w:rFonts w:ascii="Arial" w:hAnsi="Arial" w:cs="Arial"/>
          <w:sz w:val="22"/>
          <w:szCs w:val="22"/>
        </w:rPr>
        <w:t xml:space="preserve"> </w:t>
      </w:r>
      <w:r w:rsidRPr="00427348">
        <w:rPr>
          <w:rFonts w:ascii="Arial" w:hAnsi="Arial" w:cs="Arial"/>
          <w:sz w:val="22"/>
          <w:szCs w:val="22"/>
        </w:rPr>
        <w:t>El Consejo Directivo aprobó por unanimidad de votos</w:t>
      </w:r>
      <w:r w:rsidR="006122FF" w:rsidRPr="00427348">
        <w:rPr>
          <w:rFonts w:ascii="Arial" w:hAnsi="Arial" w:cs="Arial"/>
          <w:sz w:val="22"/>
          <w:szCs w:val="22"/>
        </w:rPr>
        <w:t xml:space="preserve"> </w:t>
      </w:r>
      <w:r w:rsidRPr="00427348">
        <w:rPr>
          <w:rFonts w:ascii="Arial" w:hAnsi="Arial" w:cs="Arial"/>
          <w:sz w:val="22"/>
          <w:szCs w:val="22"/>
        </w:rPr>
        <w:t>el pago por concepto de los Derechos de Incorporación</w:t>
      </w:r>
      <w:r w:rsidR="006122FF" w:rsidRPr="00427348">
        <w:rPr>
          <w:rFonts w:ascii="Arial" w:hAnsi="Arial" w:cs="Arial"/>
          <w:sz w:val="22"/>
          <w:szCs w:val="22"/>
        </w:rPr>
        <w:t xml:space="preserve"> del desarrollo “La Arboleda”</w:t>
      </w:r>
      <w:r w:rsidRPr="00427348">
        <w:rPr>
          <w:rFonts w:ascii="Arial" w:hAnsi="Arial" w:cs="Arial"/>
          <w:sz w:val="22"/>
          <w:szCs w:val="22"/>
        </w:rPr>
        <w:t xml:space="preserve"> en 6 seis mensualidades</w:t>
      </w:r>
      <w:r w:rsidR="006122FF" w:rsidRPr="00427348">
        <w:rPr>
          <w:rFonts w:ascii="Arial" w:hAnsi="Arial" w:cs="Arial"/>
          <w:sz w:val="22"/>
          <w:szCs w:val="22"/>
        </w:rPr>
        <w:t xml:space="preserve"> al C. Andrés Navarro García.</w:t>
      </w:r>
      <w:r w:rsidRPr="00427348">
        <w:rPr>
          <w:rFonts w:ascii="Arial" w:hAnsi="Arial" w:cs="Arial"/>
          <w:sz w:val="22"/>
          <w:szCs w:val="22"/>
        </w:rPr>
        <w:t xml:space="preserve">- - - - - - - - - - - - - - - </w:t>
      </w:r>
      <w:r w:rsidR="006122FF" w:rsidRPr="00427348">
        <w:rPr>
          <w:rFonts w:ascii="Arial" w:hAnsi="Arial" w:cs="Arial"/>
          <w:sz w:val="22"/>
          <w:szCs w:val="22"/>
        </w:rPr>
        <w:t xml:space="preserve">- - - - - - - - - - - - - - - - - - - - - - - - - - - - - - - - - </w:t>
      </w:r>
    </w:p>
    <w:p w:rsidR="008C5615" w:rsidRPr="00427348" w:rsidRDefault="008C5615" w:rsidP="00BE1F8B">
      <w:pPr>
        <w:pBdr>
          <w:bottom w:val="single" w:sz="6" w:space="0" w:color="auto"/>
        </w:pBdr>
        <w:spacing w:line="276" w:lineRule="auto"/>
        <w:rPr>
          <w:rFonts w:ascii="Arial" w:hAnsi="Arial" w:cs="Arial"/>
          <w:sz w:val="22"/>
          <w:szCs w:val="22"/>
        </w:rPr>
      </w:pPr>
      <w:r w:rsidRPr="00427348">
        <w:rPr>
          <w:rFonts w:ascii="Arial" w:hAnsi="Arial" w:cs="Arial"/>
          <w:b/>
          <w:sz w:val="22"/>
          <w:szCs w:val="22"/>
        </w:rPr>
        <w:t xml:space="preserve">Segundo. </w:t>
      </w:r>
      <w:r w:rsidRPr="00427348">
        <w:rPr>
          <w:rFonts w:ascii="Arial" w:hAnsi="Arial" w:cs="Arial"/>
          <w:sz w:val="22"/>
          <w:szCs w:val="22"/>
        </w:rPr>
        <w:t>Con respecto a los recargos y de</w:t>
      </w:r>
      <w:r w:rsidR="00443376" w:rsidRPr="00427348">
        <w:rPr>
          <w:rFonts w:ascii="Arial" w:hAnsi="Arial" w:cs="Arial"/>
          <w:sz w:val="22"/>
          <w:szCs w:val="22"/>
        </w:rPr>
        <w:t xml:space="preserve"> conformidad con el artículo 57 de la Ley de Hacienda para los Municipios del Estado de Guanajuato</w:t>
      </w:r>
      <w:r w:rsidRPr="00427348">
        <w:rPr>
          <w:rFonts w:ascii="Arial" w:hAnsi="Arial" w:cs="Arial"/>
          <w:sz w:val="22"/>
          <w:szCs w:val="22"/>
        </w:rPr>
        <w:t>, artículos 16 y 17 de la misma Ley</w:t>
      </w:r>
      <w:r w:rsidR="00443376" w:rsidRPr="00427348">
        <w:rPr>
          <w:rFonts w:ascii="Arial" w:hAnsi="Arial" w:cs="Arial"/>
          <w:sz w:val="22"/>
          <w:szCs w:val="22"/>
        </w:rPr>
        <w:t xml:space="preserve">, en donde se establece la facultad de condonar en forma parcial </w:t>
      </w:r>
      <w:r w:rsidRPr="00427348">
        <w:rPr>
          <w:rFonts w:ascii="Arial" w:hAnsi="Arial" w:cs="Arial"/>
          <w:sz w:val="22"/>
          <w:szCs w:val="22"/>
        </w:rPr>
        <w:t>o total los recargos generados, El Consejo Directivo aprobó por unanimidad de votos condonar</w:t>
      </w:r>
      <w:r w:rsidR="00443376" w:rsidRPr="00427348">
        <w:rPr>
          <w:rFonts w:ascii="Arial" w:hAnsi="Arial" w:cs="Arial"/>
          <w:sz w:val="22"/>
          <w:szCs w:val="22"/>
        </w:rPr>
        <w:t xml:space="preserve"> los recargos referidos en el párrafo tercero del artículo 37 de la Ley de Ingresos vigente para el Municipio de Sil</w:t>
      </w:r>
      <w:r w:rsidRPr="00427348">
        <w:rPr>
          <w:rFonts w:ascii="Arial" w:hAnsi="Arial" w:cs="Arial"/>
          <w:sz w:val="22"/>
          <w:szCs w:val="22"/>
        </w:rPr>
        <w:t xml:space="preserve">ao, Gto., - - - - - - - - - - - - - - - - - - - - - - - - - - - - - - - - - - - - - - - - - - - - - - - - - - - - - - - - - - - - - -  - - - - - - - - - - - - - - - - - - - - - - - - - - - - - - - - - - - - - - - - - - - - - - - - - - - - - - - - - - </w:t>
      </w:r>
    </w:p>
    <w:p w:rsidR="00065EA6" w:rsidRPr="00427348" w:rsidRDefault="00065EA6" w:rsidP="00BE1F8B">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De igual forma, se somete a través de la Dirección General la solicitud y autorización de la compraventa de terreno en el Fraccionamiento las Arboledas donde se ubica el pozo No. 19 de este Organismo Operador. - - - - - - - - - - - - - - - - - - - - - - - - - - - - - - - - - - - - - - - - - </w:t>
      </w:r>
    </w:p>
    <w:p w:rsidR="00546E7B" w:rsidRPr="00427348" w:rsidRDefault="00065EA6" w:rsidP="00546E7B">
      <w:pPr>
        <w:pBdr>
          <w:bottom w:val="single" w:sz="6" w:space="0" w:color="auto"/>
        </w:pBdr>
        <w:spacing w:line="276" w:lineRule="auto"/>
        <w:rPr>
          <w:rFonts w:ascii="Arial" w:hAnsi="Arial" w:cs="Arial"/>
          <w:sz w:val="22"/>
          <w:szCs w:val="22"/>
        </w:rPr>
      </w:pPr>
      <w:r w:rsidRPr="00427348">
        <w:rPr>
          <w:rFonts w:ascii="Arial" w:hAnsi="Arial" w:cs="Arial"/>
          <w:b/>
          <w:sz w:val="22"/>
          <w:szCs w:val="22"/>
        </w:rPr>
        <w:t xml:space="preserve">Acuerdo. </w:t>
      </w:r>
      <w:r w:rsidRPr="00427348">
        <w:rPr>
          <w:rFonts w:ascii="Arial" w:hAnsi="Arial" w:cs="Arial"/>
          <w:sz w:val="22"/>
          <w:szCs w:val="22"/>
        </w:rPr>
        <w:t xml:space="preserve">El Consejo Directivo aprobó por unanimidad de votos </w:t>
      </w:r>
      <w:r w:rsidR="00546E7B" w:rsidRPr="00427348">
        <w:rPr>
          <w:rFonts w:ascii="Arial" w:hAnsi="Arial" w:cs="Arial"/>
          <w:sz w:val="22"/>
          <w:szCs w:val="22"/>
        </w:rPr>
        <w:t xml:space="preserve">la compraventa del lote de terreno número 5 de la fracción tercera, con una superficie de 321.03 m2, en favor del Sistema de Agua Potable y Alcantarillado de Silao (SAPAS) el cual consta de las siguientes medidas y colindancias: - - - - - - - - - - - - - - - - - - - - - - - - - - - - - - - - - - - - - - - - - - - - - - - - </w:t>
      </w:r>
    </w:p>
    <w:p w:rsidR="00546E7B" w:rsidRPr="00427348" w:rsidRDefault="00546E7B" w:rsidP="00546E7B">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Al Norte.- 10.60 metros y colinda con el C. José Luis Cornelio Ledesma López. - - - - - - - - </w:t>
      </w:r>
    </w:p>
    <w:p w:rsidR="00546E7B" w:rsidRPr="00427348" w:rsidRDefault="00546E7B" w:rsidP="00546E7B">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Al Sur.- 17.95 metros y colinda con fracción No. 6. - - - - - - - - - - - - - - - - - - - - - - - - - - - - - </w:t>
      </w:r>
    </w:p>
    <w:p w:rsidR="00546E7B" w:rsidRPr="00427348" w:rsidRDefault="00546E7B" w:rsidP="00546E7B">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Al Oriente.- línea quebrada en tres tramos de norte a sur, en 6.24 metros quiebra al oriente en 11.34 metros quiebra y termina al sur en 14.36 metros con varios propietarios. - - - - - - </w:t>
      </w:r>
    </w:p>
    <w:p w:rsidR="00546E7B" w:rsidRPr="00427348" w:rsidRDefault="00546E7B" w:rsidP="00546E7B">
      <w:pPr>
        <w:pBdr>
          <w:bottom w:val="single" w:sz="6" w:space="0" w:color="auto"/>
        </w:pBdr>
        <w:spacing w:line="276" w:lineRule="auto"/>
        <w:rPr>
          <w:rFonts w:ascii="Arial" w:hAnsi="Arial" w:cs="Arial"/>
          <w:sz w:val="22"/>
          <w:szCs w:val="22"/>
        </w:rPr>
      </w:pPr>
      <w:r w:rsidRPr="00427348">
        <w:rPr>
          <w:rFonts w:ascii="Arial" w:hAnsi="Arial" w:cs="Arial"/>
          <w:sz w:val="22"/>
          <w:szCs w:val="22"/>
        </w:rPr>
        <w:t>Al Poniente.- 201.10 metros y colinda con fracción No. 4. - - - - - - - - - - - - - - - - - - - - - - - -</w:t>
      </w:r>
    </w:p>
    <w:p w:rsidR="00BD7051" w:rsidRPr="00427348" w:rsidRDefault="00A61189" w:rsidP="00BE1F8B">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 - - - - - - - - - - - - - - - - - - - -- - - - - - - - - - - - - - - - - - - - - - - - - - - - - - - - - - - - - - - - - - - - - </w:t>
      </w:r>
    </w:p>
    <w:p w:rsidR="00A61189" w:rsidRPr="00427348" w:rsidRDefault="00A61189" w:rsidP="00BE1F8B">
      <w:pPr>
        <w:pBdr>
          <w:bottom w:val="single" w:sz="6" w:space="0" w:color="auto"/>
        </w:pBdr>
        <w:spacing w:line="276" w:lineRule="auto"/>
        <w:rPr>
          <w:rFonts w:ascii="Arial" w:hAnsi="Arial" w:cs="Arial"/>
          <w:sz w:val="22"/>
          <w:szCs w:val="22"/>
        </w:rPr>
      </w:pPr>
      <w:r w:rsidRPr="00427348">
        <w:rPr>
          <w:rFonts w:ascii="Arial" w:hAnsi="Arial" w:cs="Arial"/>
          <w:b/>
          <w:sz w:val="22"/>
          <w:szCs w:val="22"/>
        </w:rPr>
        <w:t>• Fraccionamiento</w:t>
      </w:r>
      <w:r w:rsidR="00BE1F8B" w:rsidRPr="00427348">
        <w:rPr>
          <w:rFonts w:ascii="Arial" w:hAnsi="Arial" w:cs="Arial"/>
          <w:b/>
          <w:sz w:val="22"/>
          <w:szCs w:val="22"/>
        </w:rPr>
        <w:t xml:space="preserve"> Ex Hacienda de Franco/ Fianza para PTAR. </w:t>
      </w:r>
      <w:r w:rsidRPr="00427348">
        <w:rPr>
          <w:rFonts w:ascii="Arial" w:hAnsi="Arial" w:cs="Arial"/>
          <w:sz w:val="22"/>
          <w:szCs w:val="22"/>
        </w:rPr>
        <w:t xml:space="preserve">- - - - - - - - - - - - - - - -  - </w:t>
      </w:r>
    </w:p>
    <w:p w:rsidR="00F2173A" w:rsidRPr="00427348" w:rsidRDefault="00BE1F8B" w:rsidP="00F2173A">
      <w:pPr>
        <w:pBdr>
          <w:bottom w:val="single" w:sz="6" w:space="0" w:color="auto"/>
        </w:pBdr>
        <w:spacing w:line="276" w:lineRule="auto"/>
        <w:rPr>
          <w:rFonts w:ascii="Arial" w:hAnsi="Arial" w:cs="Arial"/>
          <w:sz w:val="22"/>
          <w:szCs w:val="22"/>
        </w:rPr>
      </w:pPr>
      <w:r w:rsidRPr="00427348">
        <w:rPr>
          <w:rFonts w:ascii="Arial" w:hAnsi="Arial" w:cs="Arial"/>
          <w:b/>
          <w:sz w:val="22"/>
          <w:szCs w:val="22"/>
        </w:rPr>
        <w:t xml:space="preserve"> </w:t>
      </w:r>
      <w:r w:rsidR="00F2173A" w:rsidRPr="00427348">
        <w:rPr>
          <w:rFonts w:ascii="Arial" w:hAnsi="Arial" w:cs="Arial"/>
          <w:sz w:val="22"/>
          <w:szCs w:val="22"/>
        </w:rPr>
        <w:t xml:space="preserve">Respecto al análisis y determinación con respecto al tipo de garantía que deberá de otorgar el Desarrollador GENTILIS INMOBILIARIA Y CONSTRUCTORA, S.A. DE C.V., respecto a las obras pendientes con éste Organismo del SAPAS, bajo el hecho de que quedo pendiente establecerla como compromiso dentro de la reunión que tuvieron las autoridades involucradas, la Desarrolladora y los habitantes de la Colonia “Ex Hacienda de Franco”. - - - - - - - - - - - - - - - - - - - - - - - - - - - - - - - - - - - - - - - - - - - - - - - - - - - - - - - - - - - </w:t>
      </w:r>
    </w:p>
    <w:p w:rsidR="000445D4" w:rsidRPr="00427348" w:rsidRDefault="00F2173A" w:rsidP="000445D4">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Se pone a consideración de los integrantes de éste consejo, que de acuerdo a los problemas suscitados, en referencia a las obras pendientes por realizar por el Desarrollador GENTILIS INMOBILIARIA Y CONSTRUCTORA, S.A. DE C.V., respecto a la Colonia denominada “Ex Hacienda de Franco”, es que por ello se realizó una reunión con las personas involucradas, en fecha 23 de junio del año 2015, y dado lo anterior, en la misma se realizaron varios compromisos, encontrándose entre ellos, el especificado por parte del SAPAS, establecido en el punto número 7 de la Minuta de la reunión referida,  en donde el SAPAS por medio de las personas que asistieron, establecieron el compromiso de traer a éste Consejo Directivo la decisión que deberá de tomar con respecto a la garantía que deberá de cumplir el Desarrollador GENTILIS INMOBILIARIA Y CONSTRUCTORA, S.A. DE C.V., respecto a las obras pendientes con el mismo SAPAS, y en donde el Desarrollador acepta que estará conforme con la garantía que se le solicite de las establecidas en la Ley; Por lo que en razón a lo anterior se pone a consideración de éste Consejo la determinación de la garantía que deberá de cumplir el Desarrollador GENTILIS INMOBILIARIA Y CONSTRUCTORA, S.A. DE C.V., con respecto a las obras que la falta cumplir, así como la decisión de que deberá de estar establecida en la Ley para poder ser aceptada por el Desarrollador. Por lo que para la toma de la decisión es necesario hacer un recuento de los incumplimientos del Desarrollador, en las cuales existe un convenio por derechos de incorporación y compromisos asumidos por el Desarrollador, convenio que data del año del 2004, bajo el convenio realizado, de la cual existe convenio modificatorios y acuerdos </w:t>
      </w:r>
      <w:r w:rsidRPr="00427348">
        <w:rPr>
          <w:rFonts w:ascii="Arial" w:hAnsi="Arial" w:cs="Arial"/>
          <w:sz w:val="22"/>
          <w:szCs w:val="22"/>
        </w:rPr>
        <w:lastRenderedPageBreak/>
        <w:t>de adición al convenio principal, resaltando el del año 2009, así como la adición titulada como segundo acuerdo de adición al convenio SAPAS/GENTILIUS INMOBILIARIA Y CONSTRUCTORA S.A. DE C.V./004-2009, dentro de la Cláusula Segunda, inciso C),  en donde el Desarrollador se comprometió a echar a andar la Planta de Tratamiento en un lapso no mayor a 06 seis meses, contados a partir de la fecha de la firma del presente convenio y a entregarla funcionando conforme a la norma al sistema, lo que en hecho no sucedió, ya que el convenio fue celebrado en fecha 20 veinte de septiembre del año 2011, y que a la fecha ya han pasado casi 04 cuatro años, y no ha cumplido; Por lo que en vista de lo anterior, y bajo la obligación de éste Consejo respecto a velar por la seguridad de los servicios en favor de los usuarios, y en específico de los habitantes de la Colonia “Ex Hacienda de Franco”, éste Organismo requiere de una garantía más sería, por lo que se pone a consideración de los integrantes de éste Consejo la posibilidad de establecer una Garantía bajo un Cheque Cruzado, o bien un Cheque de Caja, por la cantidad del valor de las obras que no ha cumplido el Desarrollador hasta el momento, y que se solicita se realice la valoración de la cantidad para que se determine el costo de las obras que faltan por concluir por parte del Desarrollador, y que sea esa cantidad la que se garantice mediante el cheque cruzado o bien cheque de caja, para lo cual en forma conjunta los integrantes de éste Consejo valoran el hecho de que si existe incumplimientos por parte del Desarrollador deberá de asegurarlos para su cumplimiento y no para su incumplimiento, ya que si bien es cierto, las Normatividades que nos rigen establecen garantías, no especificando el tipo de ellas, y solo establece para el caso de que sea fianza, las formas y requisitos para su determinación, expedición, y aceptación, por lo que en base a ello, éste Consejo, considera que deberá de garantizarse para cumplir, en donde la Fianza ya no tiene la misma fuerza para garantizar los compromisos adquiridos, y que el forma más segura, es a través de un Cheque de Caja, por lo que estableciéndose mediante el presente acuerdo, y el Desarrollador lo acepta, se estaría en la posición de que el Desarrollador acepta cumplir, caso contrario, de no aceptarlo, estaría en la posición de que el Desarrollador no quiere cumplir, y por ende, estaríamos en espera de otros años más con el incumplimiento del Desarrollador, y la problemática de los habitantes del mismo desarrollo. Por lo que éste Consejo acuerda:</w:t>
      </w:r>
      <w:r w:rsidR="000445D4" w:rsidRPr="00427348">
        <w:rPr>
          <w:rFonts w:ascii="Arial" w:hAnsi="Arial" w:cs="Arial"/>
          <w:sz w:val="22"/>
          <w:szCs w:val="22"/>
        </w:rPr>
        <w:t xml:space="preserve"> - - - - - - - - - - - - - - - - - - - - - - - - - - - - - - - - - - - - - - - - - - - - - - - - - - - -</w:t>
      </w:r>
    </w:p>
    <w:p w:rsidR="00BE1F8B" w:rsidRPr="00427348" w:rsidRDefault="000445D4" w:rsidP="00BE1F8B">
      <w:pPr>
        <w:pBdr>
          <w:bottom w:val="single" w:sz="6" w:space="0" w:color="auto"/>
        </w:pBdr>
        <w:spacing w:line="276" w:lineRule="auto"/>
        <w:rPr>
          <w:rFonts w:ascii="Arial" w:hAnsi="Arial" w:cs="Arial"/>
          <w:sz w:val="22"/>
          <w:szCs w:val="22"/>
        </w:rPr>
      </w:pPr>
      <w:r w:rsidRPr="00427348">
        <w:rPr>
          <w:rFonts w:ascii="Arial" w:hAnsi="Arial" w:cs="Arial"/>
          <w:b/>
          <w:sz w:val="22"/>
          <w:szCs w:val="22"/>
        </w:rPr>
        <w:t xml:space="preserve">Acuerdo. </w:t>
      </w:r>
      <w:r w:rsidR="00D66597" w:rsidRPr="00427348">
        <w:rPr>
          <w:rFonts w:ascii="Arial" w:hAnsi="Arial" w:cs="Arial"/>
          <w:sz w:val="22"/>
          <w:szCs w:val="22"/>
        </w:rPr>
        <w:t xml:space="preserve"> </w:t>
      </w:r>
      <w:r w:rsidRPr="00427348">
        <w:rPr>
          <w:rFonts w:ascii="Arial" w:hAnsi="Arial" w:cs="Arial"/>
          <w:sz w:val="22"/>
          <w:szCs w:val="22"/>
        </w:rPr>
        <w:t>Éste Consejo acuerda de manera unánime, establecer como Garantía para las obras faltantes por realizar por parte del Desarrollador GENTILIS INMOBILIARIA Y CONSTRUCTORA, S.A. DE C.V., respecto a las obras pendientes con el mismo SAPAS, una garantía consistente en CHEQUE DE CAJA emitido a favor del SAPAS, y por la cantidad que resulte del costo de las obras faltantes, mismo que deberá de estar vigente hasta la fecha en que se comprometa a terminar y entregar las obras en favor del SAPAS, por lo que dado el anterior acuerdo, se comisiona mediante el presente, para que la Directora le comunique al Desarrollador del presente acuerdo tomado dentro de la reunión siguiente que se tenga. - - - - - - - - - - - - - - - - - - - - - - - - - - - - - - - - - - - - - - - - - - - - - - - -</w:t>
      </w:r>
    </w:p>
    <w:p w:rsidR="00D66597" w:rsidRPr="00427348" w:rsidRDefault="00D66597" w:rsidP="00FC1DE0">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 - - - - - - - - - - - - - - - - </w:t>
      </w:r>
      <w:r w:rsidR="000445D4" w:rsidRPr="00427348">
        <w:rPr>
          <w:rFonts w:ascii="Arial" w:hAnsi="Arial" w:cs="Arial"/>
          <w:sz w:val="22"/>
          <w:szCs w:val="22"/>
        </w:rPr>
        <w:t>- - - - - - - - - - - - - - - - - - - - - - - - - - - - - - - - - - - - - - - - - - - - - - - - -</w:t>
      </w:r>
    </w:p>
    <w:p w:rsidR="00FD387A" w:rsidRPr="00427348" w:rsidRDefault="00FD387A" w:rsidP="00FD387A">
      <w:pPr>
        <w:pBdr>
          <w:bottom w:val="single" w:sz="6" w:space="0" w:color="auto"/>
        </w:pBdr>
        <w:spacing w:line="276" w:lineRule="auto"/>
        <w:rPr>
          <w:rFonts w:ascii="Arial" w:hAnsi="Arial" w:cs="Arial"/>
          <w:sz w:val="22"/>
          <w:szCs w:val="22"/>
        </w:rPr>
      </w:pPr>
      <w:r w:rsidRPr="00427348">
        <w:rPr>
          <w:rFonts w:ascii="Arial" w:hAnsi="Arial" w:cs="Arial"/>
          <w:b/>
          <w:sz w:val="22"/>
          <w:szCs w:val="22"/>
        </w:rPr>
        <w:t xml:space="preserve">5. 9:00 a.m. Empresa PAGHid (Ing. Eduardo Andaluz Lugo). </w:t>
      </w:r>
      <w:r w:rsidRPr="00427348">
        <w:rPr>
          <w:rFonts w:ascii="Arial" w:hAnsi="Arial" w:cs="Arial"/>
          <w:sz w:val="22"/>
          <w:szCs w:val="22"/>
        </w:rPr>
        <w:t>- - - - - - - - - - - - - - - - - - -</w:t>
      </w:r>
    </w:p>
    <w:p w:rsidR="00611884" w:rsidRPr="00427348" w:rsidRDefault="00FD387A" w:rsidP="00611884">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Se realizó la presentación al Consejo Directivo </w:t>
      </w:r>
      <w:r w:rsidR="00611884" w:rsidRPr="00427348">
        <w:rPr>
          <w:rFonts w:ascii="Arial" w:hAnsi="Arial" w:cs="Arial"/>
          <w:sz w:val="22"/>
          <w:szCs w:val="22"/>
        </w:rPr>
        <w:t xml:space="preserve">por parte del </w:t>
      </w:r>
      <w:r w:rsidR="00611884" w:rsidRPr="00427348">
        <w:rPr>
          <w:rFonts w:ascii="Arial" w:hAnsi="Arial" w:cs="Arial"/>
          <w:b/>
          <w:sz w:val="22"/>
          <w:szCs w:val="22"/>
        </w:rPr>
        <w:t xml:space="preserve">Ing. Eduardo Andaluz Lugo, </w:t>
      </w:r>
      <w:r w:rsidR="00611884" w:rsidRPr="00427348">
        <w:rPr>
          <w:rFonts w:ascii="Arial" w:hAnsi="Arial" w:cs="Arial"/>
          <w:sz w:val="22"/>
          <w:szCs w:val="22"/>
        </w:rPr>
        <w:t xml:space="preserve">respecto a la </w:t>
      </w:r>
      <w:r w:rsidRPr="00427348">
        <w:rPr>
          <w:rFonts w:ascii="Arial" w:hAnsi="Arial" w:cs="Arial"/>
          <w:sz w:val="22"/>
          <w:szCs w:val="22"/>
        </w:rPr>
        <w:t>Planeación y Asesoría en gestión Hidráulica</w:t>
      </w:r>
      <w:r w:rsidR="00611884" w:rsidRPr="00427348">
        <w:rPr>
          <w:rFonts w:ascii="Arial" w:hAnsi="Arial" w:cs="Arial"/>
          <w:sz w:val="22"/>
          <w:szCs w:val="22"/>
        </w:rPr>
        <w:t xml:space="preserve"> y en la que se ofrecen los siguientes como servicio, la ejecución de estudios y proyectos de infraestructura hidráulica urbana en todos sus elementos, (producción, distribución, macro y micro medición, colección y tratamiento) incluyendo la consecución de apoyos de programas federales.- - - </w:t>
      </w:r>
    </w:p>
    <w:p w:rsidR="00611884" w:rsidRPr="00427348" w:rsidRDefault="00611884" w:rsidP="00611884">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La mejora de la gestión técnica, comercial y financiera del Organismo Operador.- - - - - - - </w:t>
      </w:r>
    </w:p>
    <w:p w:rsidR="00FD387A" w:rsidRPr="00427348" w:rsidRDefault="00611884" w:rsidP="00611884">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La evaluación de la gestión y operación de Organismos para Conagua con base en las Normas Mexicanas respectivas (NOM 147, 148 y 149). - - - - - - - - - - - - - - - - - - - - - - - - - </w:t>
      </w:r>
      <w:r w:rsidRPr="00427348">
        <w:rPr>
          <w:rFonts w:ascii="Arial" w:hAnsi="Arial" w:cs="Arial"/>
          <w:b/>
          <w:sz w:val="22"/>
          <w:szCs w:val="22"/>
        </w:rPr>
        <w:t xml:space="preserve">Acuerdo. </w:t>
      </w:r>
      <w:r w:rsidRPr="00427348">
        <w:rPr>
          <w:rFonts w:ascii="Arial" w:hAnsi="Arial" w:cs="Arial"/>
          <w:sz w:val="22"/>
          <w:szCs w:val="22"/>
        </w:rPr>
        <w:t>Derivado a la presentación de los servicios, El Consejo Directivo aprobó por unanimidad de votos la contratación de la Empresa PAGHid Planeación y Asesoría en gestión Hidráulica. - - - - - - - - - - - - - - - - - - - - - - - - - - - - - - - - - - - - - - - - - - - - - - - - - - - -</w:t>
      </w:r>
    </w:p>
    <w:p w:rsidR="00611884" w:rsidRPr="00427348" w:rsidRDefault="00611884" w:rsidP="00611884">
      <w:pPr>
        <w:pBdr>
          <w:bottom w:val="single" w:sz="6" w:space="0" w:color="auto"/>
        </w:pBdr>
        <w:spacing w:line="276" w:lineRule="auto"/>
        <w:rPr>
          <w:rFonts w:ascii="Arial" w:hAnsi="Arial" w:cs="Arial"/>
          <w:sz w:val="22"/>
          <w:szCs w:val="22"/>
        </w:rPr>
      </w:pPr>
      <w:r w:rsidRPr="00427348">
        <w:rPr>
          <w:rFonts w:ascii="Arial" w:hAnsi="Arial" w:cs="Arial"/>
          <w:sz w:val="22"/>
          <w:szCs w:val="22"/>
        </w:rPr>
        <w:t xml:space="preserve">- - - - - - - - - - - - - - - - - - - - - - - - - - - - - - - - - - - - - - - - - - - - - - - - - - - - - - - - - - - - - - - - - - </w:t>
      </w:r>
    </w:p>
    <w:p w:rsidR="00704924" w:rsidRPr="00427348" w:rsidRDefault="00FD387A" w:rsidP="004A0E26">
      <w:pPr>
        <w:pBdr>
          <w:bottom w:val="single" w:sz="6" w:space="0" w:color="auto"/>
        </w:pBdr>
        <w:spacing w:line="276" w:lineRule="auto"/>
        <w:rPr>
          <w:rFonts w:ascii="Arial" w:hAnsi="Arial" w:cs="Arial"/>
          <w:sz w:val="22"/>
          <w:szCs w:val="22"/>
        </w:rPr>
      </w:pPr>
      <w:r w:rsidRPr="00427348">
        <w:rPr>
          <w:rFonts w:ascii="Arial" w:hAnsi="Arial" w:cs="Arial"/>
          <w:b/>
          <w:sz w:val="22"/>
          <w:szCs w:val="22"/>
        </w:rPr>
        <w:t>6.</w:t>
      </w:r>
      <w:r w:rsidR="00611884" w:rsidRPr="00427348">
        <w:rPr>
          <w:rFonts w:ascii="Arial" w:hAnsi="Arial" w:cs="Arial"/>
          <w:b/>
          <w:sz w:val="22"/>
          <w:szCs w:val="22"/>
        </w:rPr>
        <w:t xml:space="preserve"> </w:t>
      </w:r>
      <w:r w:rsidR="00704924" w:rsidRPr="00427348">
        <w:rPr>
          <w:rFonts w:ascii="Arial" w:eastAsia="Calibri" w:hAnsi="Arial" w:cs="Arial"/>
          <w:b/>
          <w:sz w:val="22"/>
          <w:szCs w:val="22"/>
          <w:lang w:val="es-MX" w:eastAsia="es-MX"/>
        </w:rPr>
        <w:t xml:space="preserve">Medios de Comunicación. </w:t>
      </w:r>
      <w:r w:rsidR="00855895" w:rsidRPr="00427348">
        <w:rPr>
          <w:rFonts w:ascii="Arial" w:hAnsi="Arial" w:cs="Arial"/>
          <w:sz w:val="22"/>
          <w:szCs w:val="22"/>
        </w:rPr>
        <w:t xml:space="preserve"> </w:t>
      </w:r>
      <w:r w:rsidR="00704924" w:rsidRPr="00427348">
        <w:rPr>
          <w:rFonts w:ascii="Arial" w:hAnsi="Arial" w:cs="Arial"/>
          <w:sz w:val="22"/>
          <w:szCs w:val="22"/>
        </w:rPr>
        <w:t xml:space="preserve">- - - - - - - - - - - - - - - - - - - - - - - - - - - - - - - - - - - - - - - -  - - </w:t>
      </w:r>
    </w:p>
    <w:p w:rsidR="00824D7C" w:rsidRPr="00427348" w:rsidRDefault="00824D7C" w:rsidP="004A0E26">
      <w:pPr>
        <w:pBdr>
          <w:bottom w:val="single" w:sz="6" w:space="0" w:color="auto"/>
        </w:pBdr>
        <w:spacing w:line="276" w:lineRule="auto"/>
        <w:rPr>
          <w:rFonts w:ascii="Arial" w:hAnsi="Arial" w:cs="Arial"/>
          <w:sz w:val="22"/>
          <w:szCs w:val="22"/>
        </w:rPr>
      </w:pPr>
      <w:r w:rsidRPr="00427348">
        <w:rPr>
          <w:rFonts w:ascii="Arial" w:hAnsi="Arial" w:cs="Arial"/>
          <w:sz w:val="22"/>
          <w:szCs w:val="22"/>
        </w:rPr>
        <w:t>Se presentan las notas del transcurso de la semana en los periódicos de mayor circulación dentro del Municipio</w:t>
      </w:r>
      <w:r w:rsidRPr="00427348">
        <w:rPr>
          <w:rFonts w:ascii="Arial" w:hAnsi="Arial" w:cs="Arial"/>
          <w:b/>
          <w:sz w:val="22"/>
          <w:szCs w:val="22"/>
        </w:rPr>
        <w:t xml:space="preserve">. </w:t>
      </w:r>
      <w:r w:rsidRPr="00427348">
        <w:rPr>
          <w:rFonts w:ascii="Arial" w:hAnsi="Arial" w:cs="Arial"/>
          <w:sz w:val="22"/>
          <w:szCs w:val="22"/>
        </w:rPr>
        <w:t xml:space="preserve">- - -  - - - - - - -- - - - - - - - - - - - - - - - - - - - - - - - - - - - - - - - - - - - - - - - </w:t>
      </w:r>
    </w:p>
    <w:p w:rsidR="00824D7C" w:rsidRPr="00427348" w:rsidRDefault="00824D7C" w:rsidP="004A0E26">
      <w:pPr>
        <w:pBdr>
          <w:bottom w:val="single" w:sz="6" w:space="0" w:color="auto"/>
        </w:pBdr>
        <w:spacing w:line="276" w:lineRule="auto"/>
        <w:rPr>
          <w:rFonts w:ascii="Arial" w:hAnsi="Arial" w:cs="Arial"/>
          <w:sz w:val="22"/>
          <w:szCs w:val="22"/>
        </w:rPr>
      </w:pPr>
      <w:r w:rsidRPr="00427348">
        <w:rPr>
          <w:rFonts w:ascii="Arial" w:hAnsi="Arial" w:cs="Arial"/>
          <w:sz w:val="22"/>
          <w:szCs w:val="22"/>
        </w:rPr>
        <w:t>- - -  - - - - - - -- - - - - - - - - - - - - - - - - - - - - - - - - - - - - - - - - - - - - - - - - - - - - - - - - - - - - - - -</w:t>
      </w:r>
    </w:p>
    <w:p w:rsidR="00F42A21" w:rsidRPr="00427348" w:rsidRDefault="00611884" w:rsidP="00777486">
      <w:pPr>
        <w:pBdr>
          <w:bottom w:val="single" w:sz="6" w:space="0" w:color="auto"/>
        </w:pBdr>
        <w:spacing w:line="276" w:lineRule="auto"/>
        <w:rPr>
          <w:rFonts w:ascii="Arial" w:hAnsi="Arial" w:cs="Arial"/>
          <w:sz w:val="22"/>
          <w:szCs w:val="22"/>
        </w:rPr>
      </w:pPr>
      <w:r w:rsidRPr="00427348">
        <w:rPr>
          <w:rFonts w:ascii="Arial" w:hAnsi="Arial" w:cs="Arial"/>
          <w:b/>
          <w:sz w:val="22"/>
          <w:szCs w:val="22"/>
        </w:rPr>
        <w:t>7.</w:t>
      </w:r>
      <w:r w:rsidRPr="00427348">
        <w:rPr>
          <w:rFonts w:ascii="Arial" w:hAnsi="Arial" w:cs="Arial"/>
          <w:b/>
          <w:sz w:val="22"/>
          <w:szCs w:val="22"/>
        </w:rPr>
        <w:tab/>
      </w:r>
      <w:r w:rsidR="004A0E26" w:rsidRPr="00427348">
        <w:rPr>
          <w:rFonts w:ascii="Arial" w:hAnsi="Arial" w:cs="Arial"/>
          <w:b/>
          <w:sz w:val="22"/>
          <w:szCs w:val="22"/>
        </w:rPr>
        <w:t xml:space="preserve">Asuntos Generales. </w:t>
      </w:r>
      <w:r w:rsidR="004A0E26" w:rsidRPr="00427348">
        <w:rPr>
          <w:rFonts w:ascii="Arial" w:hAnsi="Arial" w:cs="Arial"/>
          <w:sz w:val="22"/>
          <w:szCs w:val="22"/>
        </w:rPr>
        <w:t xml:space="preserve">- - - - - -- - - - - - - </w:t>
      </w:r>
      <w:r w:rsidR="00576138" w:rsidRPr="00427348">
        <w:rPr>
          <w:rFonts w:ascii="Arial" w:hAnsi="Arial" w:cs="Arial"/>
          <w:sz w:val="22"/>
          <w:szCs w:val="22"/>
        </w:rPr>
        <w:t>- -</w:t>
      </w:r>
      <w:r w:rsidR="004A0E26" w:rsidRPr="00427348">
        <w:rPr>
          <w:rFonts w:ascii="Arial" w:hAnsi="Arial" w:cs="Arial"/>
          <w:sz w:val="22"/>
          <w:szCs w:val="22"/>
        </w:rPr>
        <w:t xml:space="preserve"> - - - - - - - - - - - - - - - - - --</w:t>
      </w:r>
      <w:r w:rsidR="00576138" w:rsidRPr="00427348">
        <w:rPr>
          <w:rFonts w:ascii="Arial" w:hAnsi="Arial" w:cs="Arial"/>
          <w:sz w:val="22"/>
          <w:szCs w:val="22"/>
        </w:rPr>
        <w:t xml:space="preserve"> - - - - - - - - - - - - - - </w:t>
      </w:r>
      <w:r w:rsidR="00824D7C" w:rsidRPr="00427348">
        <w:rPr>
          <w:rFonts w:ascii="Arial" w:hAnsi="Arial" w:cs="Arial"/>
          <w:b/>
          <w:sz w:val="22"/>
          <w:szCs w:val="22"/>
        </w:rPr>
        <w:t xml:space="preserve">Primero. </w:t>
      </w:r>
      <w:r w:rsidRPr="00427348">
        <w:rPr>
          <w:rFonts w:ascii="Arial" w:hAnsi="Arial" w:cs="Arial"/>
          <w:sz w:val="22"/>
          <w:szCs w:val="22"/>
        </w:rPr>
        <w:t>Por último se somete a través de la Dirección de Administración y Finanzas bajo la exposición de motivos para ampliar el presupuesto de Ingresos y Egresos 2015</w:t>
      </w:r>
      <w:r w:rsidR="00576138" w:rsidRPr="00427348">
        <w:rPr>
          <w:rFonts w:ascii="Arial" w:hAnsi="Arial" w:cs="Arial"/>
          <w:sz w:val="22"/>
          <w:szCs w:val="22"/>
        </w:rPr>
        <w:t xml:space="preserve">. - - - - </w:t>
      </w:r>
      <w:r w:rsidRPr="00427348">
        <w:rPr>
          <w:rFonts w:ascii="Arial" w:hAnsi="Arial" w:cs="Arial"/>
          <w:sz w:val="22"/>
          <w:szCs w:val="22"/>
        </w:rPr>
        <w:t xml:space="preserve">- </w:t>
      </w:r>
      <w:r w:rsidRPr="00427348">
        <w:rPr>
          <w:rFonts w:ascii="Arial" w:hAnsi="Arial" w:cs="Arial"/>
          <w:b/>
          <w:sz w:val="22"/>
          <w:szCs w:val="22"/>
        </w:rPr>
        <w:lastRenderedPageBreak/>
        <w:t>Acuerdo</w:t>
      </w:r>
      <w:r w:rsidR="00824D7C" w:rsidRPr="00427348">
        <w:rPr>
          <w:rFonts w:ascii="Arial" w:hAnsi="Arial" w:cs="Arial"/>
          <w:b/>
          <w:sz w:val="22"/>
          <w:szCs w:val="22"/>
        </w:rPr>
        <w:t xml:space="preserve">. </w:t>
      </w:r>
      <w:r w:rsidR="003A7111" w:rsidRPr="00427348">
        <w:rPr>
          <w:rFonts w:ascii="Arial" w:hAnsi="Arial" w:cs="Arial"/>
          <w:sz w:val="22"/>
          <w:szCs w:val="22"/>
        </w:rPr>
        <w:t xml:space="preserve">El Consejo Directivo aprobó por unanimidad de votos la ampliación al pronóstico de ingresos y egresos para el ejercicio fiscal 2015.- - - - - - - - - - - - - - - - - - - - - - </w:t>
      </w:r>
      <w:r w:rsidR="00721068" w:rsidRPr="00427348">
        <w:rPr>
          <w:rFonts w:ascii="Arial" w:hAnsi="Arial" w:cs="Arial"/>
          <w:sz w:val="22"/>
          <w:szCs w:val="22"/>
        </w:rPr>
        <w:t xml:space="preserve">- - - - - - - - - - - - - - - - - - - - - - - - </w:t>
      </w:r>
      <w:r w:rsidR="003A7111" w:rsidRPr="00427348">
        <w:rPr>
          <w:rFonts w:ascii="Arial" w:hAnsi="Arial" w:cs="Arial"/>
          <w:sz w:val="22"/>
          <w:szCs w:val="22"/>
        </w:rPr>
        <w:t xml:space="preserve">- - - - - - - - - - - - - - - - - - - - - - - - - - - - - - - - - - - - - - - - - - - - - - - - - </w:t>
      </w:r>
    </w:p>
    <w:p w:rsidR="00C97F1C" w:rsidRPr="00F854D0" w:rsidRDefault="00611884" w:rsidP="00777486">
      <w:pPr>
        <w:pBdr>
          <w:bottom w:val="single" w:sz="6" w:space="0" w:color="auto"/>
        </w:pBdr>
        <w:spacing w:line="276" w:lineRule="auto"/>
        <w:rPr>
          <w:rFonts w:ascii="Arial" w:hAnsi="Arial" w:cs="Arial"/>
          <w:sz w:val="22"/>
          <w:szCs w:val="22"/>
        </w:rPr>
      </w:pPr>
      <w:r w:rsidRPr="00427348">
        <w:rPr>
          <w:rFonts w:ascii="Arial" w:hAnsi="Arial" w:cs="Arial"/>
          <w:b/>
          <w:sz w:val="22"/>
          <w:szCs w:val="22"/>
        </w:rPr>
        <w:t>8</w:t>
      </w:r>
      <w:r w:rsidR="00576138" w:rsidRPr="00427348">
        <w:rPr>
          <w:rFonts w:ascii="Arial" w:hAnsi="Arial" w:cs="Arial"/>
          <w:b/>
          <w:sz w:val="22"/>
          <w:szCs w:val="22"/>
        </w:rPr>
        <w:t>.- Clausura de la Sesión</w:t>
      </w:r>
      <w:r w:rsidR="007836CC" w:rsidRPr="00427348">
        <w:rPr>
          <w:rFonts w:ascii="Arial" w:hAnsi="Arial" w:cs="Arial"/>
          <w:b/>
          <w:sz w:val="22"/>
          <w:szCs w:val="22"/>
        </w:rPr>
        <w:t>.</w:t>
      </w:r>
      <w:r w:rsidR="007836CC" w:rsidRPr="00427348">
        <w:rPr>
          <w:rFonts w:ascii="Arial" w:hAnsi="Arial" w:cs="Arial"/>
          <w:sz w:val="22"/>
          <w:szCs w:val="22"/>
        </w:rPr>
        <w:t xml:space="preserve"> - - - - - - - - - - - - - - - -  - - - - - - - - - - - - - - - - - - - - - - - - </w:t>
      </w:r>
      <w:r w:rsidR="00576138" w:rsidRPr="00427348">
        <w:rPr>
          <w:rFonts w:ascii="Arial" w:hAnsi="Arial" w:cs="Arial"/>
          <w:sz w:val="22"/>
          <w:szCs w:val="22"/>
        </w:rPr>
        <w:t>- - - -</w:t>
      </w:r>
      <w:r w:rsidR="007836CC" w:rsidRPr="00427348">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427348">
        <w:rPr>
          <w:rFonts w:ascii="Arial" w:hAnsi="Arial" w:cs="Arial"/>
          <w:sz w:val="22"/>
          <w:szCs w:val="22"/>
        </w:rPr>
        <w:t xml:space="preserve">siendo las </w:t>
      </w:r>
      <w:r w:rsidR="00777486" w:rsidRPr="00427348">
        <w:rPr>
          <w:rFonts w:ascii="Arial" w:hAnsi="Arial" w:cs="Arial"/>
          <w:sz w:val="22"/>
          <w:szCs w:val="22"/>
        </w:rPr>
        <w:t>1</w:t>
      </w:r>
      <w:r w:rsidR="00820043" w:rsidRPr="00427348">
        <w:rPr>
          <w:rFonts w:ascii="Arial" w:hAnsi="Arial" w:cs="Arial"/>
          <w:sz w:val="22"/>
          <w:szCs w:val="22"/>
        </w:rPr>
        <w:t>2</w:t>
      </w:r>
      <w:r w:rsidR="00C501B6" w:rsidRPr="00427348">
        <w:rPr>
          <w:rFonts w:ascii="Arial" w:hAnsi="Arial" w:cs="Arial"/>
          <w:sz w:val="22"/>
          <w:szCs w:val="22"/>
        </w:rPr>
        <w:t>:</w:t>
      </w:r>
      <w:r w:rsidR="00576138" w:rsidRPr="00427348">
        <w:rPr>
          <w:rFonts w:ascii="Arial" w:hAnsi="Arial" w:cs="Arial"/>
          <w:sz w:val="22"/>
          <w:szCs w:val="22"/>
        </w:rPr>
        <w:t>3</w:t>
      </w:r>
      <w:r w:rsidR="00820043" w:rsidRPr="00427348">
        <w:rPr>
          <w:rFonts w:ascii="Arial" w:hAnsi="Arial" w:cs="Arial"/>
          <w:sz w:val="22"/>
          <w:szCs w:val="22"/>
        </w:rPr>
        <w:t>5</w:t>
      </w:r>
      <w:r w:rsidR="00C501B6" w:rsidRPr="00427348">
        <w:rPr>
          <w:rFonts w:ascii="Arial" w:hAnsi="Arial" w:cs="Arial"/>
          <w:sz w:val="22"/>
          <w:szCs w:val="22"/>
        </w:rPr>
        <w:t xml:space="preserve"> </w:t>
      </w:r>
      <w:r w:rsidR="00D77F33" w:rsidRPr="00427348">
        <w:rPr>
          <w:rFonts w:ascii="Arial" w:hAnsi="Arial" w:cs="Arial"/>
          <w:sz w:val="22"/>
          <w:szCs w:val="22"/>
        </w:rPr>
        <w:t xml:space="preserve">hrs. </w:t>
      </w:r>
      <w:r w:rsidR="007027CA" w:rsidRPr="00427348">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427348">
        <w:rPr>
          <w:rFonts w:ascii="Arial" w:hAnsi="Arial" w:cs="Arial"/>
          <w:sz w:val="22"/>
          <w:szCs w:val="22"/>
        </w:rPr>
        <w:t xml:space="preserve"> - - - - - - - - - - - - - - - - - - - - - - - - - - - - - - - - - - - -- - - - - - - - - - - </w:t>
      </w:r>
      <w:r w:rsidR="00507B99" w:rsidRPr="00427348">
        <w:rPr>
          <w:rFonts w:ascii="Arial" w:hAnsi="Arial" w:cs="Arial"/>
          <w:sz w:val="22"/>
          <w:szCs w:val="22"/>
        </w:rPr>
        <w:t>-</w:t>
      </w:r>
      <w:r w:rsidR="007836CC" w:rsidRPr="00427348">
        <w:rPr>
          <w:rFonts w:ascii="Arial" w:hAnsi="Arial" w:cs="Arial"/>
          <w:sz w:val="22"/>
          <w:szCs w:val="22"/>
        </w:rPr>
        <w:t xml:space="preserve"> - - - - - - - - - - - - - - - - - - - - - - - - - - - - - - - - - - - - - - - </w:t>
      </w:r>
      <w:r w:rsidR="006926D0" w:rsidRPr="00427348">
        <w:rPr>
          <w:rFonts w:ascii="Arial" w:hAnsi="Arial" w:cs="Arial"/>
          <w:sz w:val="22"/>
          <w:szCs w:val="22"/>
        </w:rPr>
        <w:t xml:space="preserve">- - - </w:t>
      </w:r>
      <w:r w:rsidR="00507B99" w:rsidRPr="00427348">
        <w:rPr>
          <w:rFonts w:ascii="Arial" w:hAnsi="Arial" w:cs="Arial"/>
          <w:sz w:val="22"/>
          <w:szCs w:val="22"/>
        </w:rPr>
        <w:t xml:space="preserve">- - - - - - - </w:t>
      </w:r>
      <w:r w:rsidR="00EB3617" w:rsidRPr="00427348">
        <w:rPr>
          <w:rFonts w:ascii="Arial" w:hAnsi="Arial" w:cs="Arial"/>
          <w:sz w:val="22"/>
          <w:szCs w:val="22"/>
        </w:rPr>
        <w:t xml:space="preserve">- </w:t>
      </w:r>
      <w:r w:rsidR="00507B99" w:rsidRPr="00427348">
        <w:rPr>
          <w:rFonts w:ascii="Arial" w:hAnsi="Arial" w:cs="Arial"/>
          <w:sz w:val="22"/>
          <w:szCs w:val="22"/>
        </w:rPr>
        <w:t>-</w:t>
      </w:r>
      <w:r w:rsidR="00EB3617" w:rsidRPr="00427348">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089" w:rsidRDefault="003E4089" w:rsidP="00C3672F">
      <w:r>
        <w:separator/>
      </w:r>
    </w:p>
  </w:endnote>
  <w:endnote w:type="continuationSeparator" w:id="0">
    <w:p w:rsidR="003E4089" w:rsidRDefault="003E4089"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089" w:rsidRDefault="003E4089" w:rsidP="00C3672F">
      <w:r>
        <w:separator/>
      </w:r>
    </w:p>
  </w:footnote>
  <w:footnote w:type="continuationSeparator" w:id="0">
    <w:p w:rsidR="003E4089" w:rsidRDefault="003E4089"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5"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7"/>
  </w:num>
  <w:num w:numId="2">
    <w:abstractNumId w:val="2"/>
  </w:num>
  <w:num w:numId="3">
    <w:abstractNumId w:val="6"/>
  </w:num>
  <w:num w:numId="4">
    <w:abstractNumId w:val="0"/>
  </w:num>
  <w:num w:numId="5">
    <w:abstractNumId w:val="5"/>
  </w:num>
  <w:num w:numId="6">
    <w:abstractNumId w:val="4"/>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1836"/>
    <w:rsid w:val="00032A9F"/>
    <w:rsid w:val="00033B37"/>
    <w:rsid w:val="00033E78"/>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5473"/>
    <w:rsid w:val="00065EA6"/>
    <w:rsid w:val="000661F2"/>
    <w:rsid w:val="00066634"/>
    <w:rsid w:val="00067CD7"/>
    <w:rsid w:val="00067D27"/>
    <w:rsid w:val="0007043E"/>
    <w:rsid w:val="0007096D"/>
    <w:rsid w:val="000710FF"/>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A3"/>
    <w:rsid w:val="00106535"/>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3E39"/>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0CE"/>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59D"/>
    <w:rsid w:val="003376C0"/>
    <w:rsid w:val="00337F04"/>
    <w:rsid w:val="00341050"/>
    <w:rsid w:val="003418EC"/>
    <w:rsid w:val="00341A18"/>
    <w:rsid w:val="00341AA0"/>
    <w:rsid w:val="00341D21"/>
    <w:rsid w:val="0034282A"/>
    <w:rsid w:val="003428CA"/>
    <w:rsid w:val="00342A3D"/>
    <w:rsid w:val="003445DE"/>
    <w:rsid w:val="0034523B"/>
    <w:rsid w:val="00345D85"/>
    <w:rsid w:val="0034627E"/>
    <w:rsid w:val="003462CF"/>
    <w:rsid w:val="00346F03"/>
    <w:rsid w:val="00350F51"/>
    <w:rsid w:val="00351B43"/>
    <w:rsid w:val="003520FD"/>
    <w:rsid w:val="0035244A"/>
    <w:rsid w:val="00353CF2"/>
    <w:rsid w:val="0035491B"/>
    <w:rsid w:val="00354A1C"/>
    <w:rsid w:val="00355388"/>
    <w:rsid w:val="00355B00"/>
    <w:rsid w:val="003565F0"/>
    <w:rsid w:val="00356996"/>
    <w:rsid w:val="00356D6A"/>
    <w:rsid w:val="00356E5C"/>
    <w:rsid w:val="003570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111"/>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34"/>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4089"/>
    <w:rsid w:val="003E593E"/>
    <w:rsid w:val="003E5ED4"/>
    <w:rsid w:val="003E657F"/>
    <w:rsid w:val="003E7433"/>
    <w:rsid w:val="003F0A0C"/>
    <w:rsid w:val="003F3121"/>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27348"/>
    <w:rsid w:val="004302B7"/>
    <w:rsid w:val="004307AD"/>
    <w:rsid w:val="004309F3"/>
    <w:rsid w:val="00431693"/>
    <w:rsid w:val="00431953"/>
    <w:rsid w:val="004325FE"/>
    <w:rsid w:val="0043363A"/>
    <w:rsid w:val="00433672"/>
    <w:rsid w:val="00433A82"/>
    <w:rsid w:val="00433B1A"/>
    <w:rsid w:val="00433CA4"/>
    <w:rsid w:val="00433E0D"/>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17AA"/>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5BCA"/>
    <w:rsid w:val="004E64AF"/>
    <w:rsid w:val="004E6500"/>
    <w:rsid w:val="004E7482"/>
    <w:rsid w:val="004E7EB7"/>
    <w:rsid w:val="004F02AB"/>
    <w:rsid w:val="004F0934"/>
    <w:rsid w:val="004F1029"/>
    <w:rsid w:val="004F1B43"/>
    <w:rsid w:val="004F1DBD"/>
    <w:rsid w:val="004F2409"/>
    <w:rsid w:val="004F2A5C"/>
    <w:rsid w:val="004F2F44"/>
    <w:rsid w:val="004F315D"/>
    <w:rsid w:val="004F3359"/>
    <w:rsid w:val="004F3A4E"/>
    <w:rsid w:val="004F3DD4"/>
    <w:rsid w:val="004F4C46"/>
    <w:rsid w:val="004F793F"/>
    <w:rsid w:val="004F7B24"/>
    <w:rsid w:val="004F7FAC"/>
    <w:rsid w:val="00500134"/>
    <w:rsid w:val="00500F87"/>
    <w:rsid w:val="00501262"/>
    <w:rsid w:val="00501478"/>
    <w:rsid w:val="0050178F"/>
    <w:rsid w:val="005017F0"/>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26BD"/>
    <w:rsid w:val="00533CA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6C"/>
    <w:rsid w:val="00723AB6"/>
    <w:rsid w:val="00724105"/>
    <w:rsid w:val="0072565F"/>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4526"/>
    <w:rsid w:val="00775B6A"/>
    <w:rsid w:val="00776044"/>
    <w:rsid w:val="0077632A"/>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7D99"/>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829"/>
    <w:rsid w:val="00892B84"/>
    <w:rsid w:val="00892C8E"/>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33D5"/>
    <w:rsid w:val="009A3A1B"/>
    <w:rsid w:val="009A4B79"/>
    <w:rsid w:val="009A4D27"/>
    <w:rsid w:val="009A51D7"/>
    <w:rsid w:val="009A5A0A"/>
    <w:rsid w:val="009A68B6"/>
    <w:rsid w:val="009A6B83"/>
    <w:rsid w:val="009A779E"/>
    <w:rsid w:val="009B00F5"/>
    <w:rsid w:val="009B0829"/>
    <w:rsid w:val="009B0956"/>
    <w:rsid w:val="009B0E93"/>
    <w:rsid w:val="009B13C3"/>
    <w:rsid w:val="009B1EA6"/>
    <w:rsid w:val="009B2AC6"/>
    <w:rsid w:val="009B2C11"/>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A19"/>
    <w:rsid w:val="009D5B07"/>
    <w:rsid w:val="009D611A"/>
    <w:rsid w:val="009D6664"/>
    <w:rsid w:val="009D7544"/>
    <w:rsid w:val="009D7D23"/>
    <w:rsid w:val="009D7E0E"/>
    <w:rsid w:val="009E044A"/>
    <w:rsid w:val="009E0F71"/>
    <w:rsid w:val="009E210E"/>
    <w:rsid w:val="009E2FA0"/>
    <w:rsid w:val="009E369B"/>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EE8"/>
    <w:rsid w:val="00A03FC5"/>
    <w:rsid w:val="00A05405"/>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047"/>
    <w:rsid w:val="00AD01B8"/>
    <w:rsid w:val="00AD1465"/>
    <w:rsid w:val="00AD1740"/>
    <w:rsid w:val="00AD2144"/>
    <w:rsid w:val="00AD24D9"/>
    <w:rsid w:val="00AD3756"/>
    <w:rsid w:val="00AD4842"/>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1C8E"/>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1C3"/>
    <w:rsid w:val="00B823EC"/>
    <w:rsid w:val="00B8288F"/>
    <w:rsid w:val="00B8363E"/>
    <w:rsid w:val="00B84E95"/>
    <w:rsid w:val="00B86844"/>
    <w:rsid w:val="00B87B07"/>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4605"/>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4C87"/>
    <w:rsid w:val="00C55327"/>
    <w:rsid w:val="00C55C3C"/>
    <w:rsid w:val="00C55FE1"/>
    <w:rsid w:val="00C56813"/>
    <w:rsid w:val="00C56CDF"/>
    <w:rsid w:val="00C56DCC"/>
    <w:rsid w:val="00C573E0"/>
    <w:rsid w:val="00C5761A"/>
    <w:rsid w:val="00C5785D"/>
    <w:rsid w:val="00C57F43"/>
    <w:rsid w:val="00C6019E"/>
    <w:rsid w:val="00C60AE4"/>
    <w:rsid w:val="00C6132E"/>
    <w:rsid w:val="00C6160A"/>
    <w:rsid w:val="00C616EF"/>
    <w:rsid w:val="00C61E42"/>
    <w:rsid w:val="00C62382"/>
    <w:rsid w:val="00C624C6"/>
    <w:rsid w:val="00C63D0B"/>
    <w:rsid w:val="00C647A6"/>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1BC4"/>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AF6"/>
    <w:rsid w:val="00CC6E2F"/>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A22"/>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CAD"/>
    <w:rsid w:val="00E14080"/>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90373"/>
    <w:rsid w:val="00F92F2C"/>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8E0"/>
    <w:rsid w:val="00FC5AE0"/>
    <w:rsid w:val="00FC5C5B"/>
    <w:rsid w:val="00FC6099"/>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ABB31-E73A-4FA1-B6B0-ABBDB6C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3688</TotalTime>
  <Pages>4</Pages>
  <Words>2808</Words>
  <Characters>15444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77</cp:revision>
  <cp:lastPrinted>2015-08-17T19:51:00Z</cp:lastPrinted>
  <dcterms:created xsi:type="dcterms:W3CDTF">2015-05-14T15:29:00Z</dcterms:created>
  <dcterms:modified xsi:type="dcterms:W3CDTF">2015-12-04T22:13:00Z</dcterms:modified>
</cp:coreProperties>
</file>