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404433" w:rsidRDefault="007052DD" w:rsidP="0007525A">
      <w:pPr>
        <w:pStyle w:val="Sinespaciado"/>
        <w:spacing w:line="276" w:lineRule="auto"/>
        <w:rPr>
          <w:rFonts w:ascii="Arial" w:hAnsi="Arial" w:cs="Arial"/>
          <w:b/>
          <w:sz w:val="20"/>
          <w:szCs w:val="20"/>
        </w:rPr>
      </w:pPr>
      <w:r w:rsidRPr="00404433">
        <w:rPr>
          <w:rFonts w:ascii="Arial" w:hAnsi="Arial" w:cs="Arial"/>
        </w:rPr>
        <w:t>-</w:t>
      </w:r>
      <w:r w:rsidR="000C4E93" w:rsidRPr="00404433">
        <w:rPr>
          <w:rFonts w:ascii="Arial" w:hAnsi="Arial" w:cs="Arial"/>
        </w:rPr>
        <w:t xml:space="preserve"> </w:t>
      </w:r>
      <w:r w:rsidR="00816BC8" w:rsidRPr="00404433">
        <w:rPr>
          <w:rFonts w:ascii="Arial" w:hAnsi="Arial" w:cs="Arial"/>
        </w:rPr>
        <w:t xml:space="preserve">- - - - </w:t>
      </w:r>
      <w:r w:rsidR="00B607CF" w:rsidRPr="00404433">
        <w:rPr>
          <w:rFonts w:ascii="Arial" w:hAnsi="Arial" w:cs="Arial"/>
        </w:rPr>
        <w:t xml:space="preserve">- - - - - - - - </w:t>
      </w:r>
      <w:r w:rsidR="00EB3F9A" w:rsidRPr="00404433">
        <w:rPr>
          <w:rFonts w:ascii="Arial" w:hAnsi="Arial" w:cs="Arial"/>
        </w:rPr>
        <w:t xml:space="preserve">- </w:t>
      </w:r>
      <w:r w:rsidR="005C42C9" w:rsidRPr="00404433">
        <w:rPr>
          <w:rFonts w:ascii="Arial" w:hAnsi="Arial" w:cs="Arial"/>
        </w:rPr>
        <w:t xml:space="preserve">- - - - - - - - - </w:t>
      </w:r>
      <w:r w:rsidR="00816BC8" w:rsidRPr="00404433">
        <w:rPr>
          <w:rFonts w:ascii="Arial" w:hAnsi="Arial" w:cs="Arial"/>
          <w:b/>
        </w:rPr>
        <w:t>-</w:t>
      </w:r>
      <w:r w:rsidR="00FD3CA2" w:rsidRPr="00404433">
        <w:rPr>
          <w:rFonts w:ascii="Arial" w:hAnsi="Arial" w:cs="Arial"/>
          <w:b/>
        </w:rPr>
        <w:t xml:space="preserve">ACTA </w:t>
      </w:r>
      <w:r w:rsidR="00C40F31" w:rsidRPr="00404433">
        <w:rPr>
          <w:rFonts w:ascii="Arial" w:hAnsi="Arial" w:cs="Arial"/>
          <w:b/>
        </w:rPr>
        <w:t>No.</w:t>
      </w:r>
      <w:r w:rsidR="00A407F1" w:rsidRPr="00404433">
        <w:rPr>
          <w:rFonts w:ascii="Arial" w:hAnsi="Arial" w:cs="Arial"/>
          <w:b/>
        </w:rPr>
        <w:t>0</w:t>
      </w:r>
      <w:r w:rsidR="00E63115">
        <w:rPr>
          <w:rFonts w:ascii="Arial" w:hAnsi="Arial" w:cs="Arial"/>
          <w:b/>
        </w:rPr>
        <w:t>8</w:t>
      </w:r>
      <w:r w:rsidR="008E31F2" w:rsidRPr="00404433">
        <w:rPr>
          <w:rFonts w:ascii="Arial" w:hAnsi="Arial" w:cs="Arial"/>
        </w:rPr>
        <w:t>- - -</w:t>
      </w:r>
      <w:r w:rsidR="008E31F2" w:rsidRPr="00404433">
        <w:rPr>
          <w:rFonts w:ascii="Arial" w:hAnsi="Arial" w:cs="Arial"/>
          <w:b/>
        </w:rPr>
        <w:t xml:space="preserve"> </w:t>
      </w:r>
      <w:r w:rsidR="00E63115">
        <w:rPr>
          <w:rFonts w:ascii="Arial" w:hAnsi="Arial" w:cs="Arial"/>
          <w:b/>
        </w:rPr>
        <w:t>28</w:t>
      </w:r>
      <w:r w:rsidR="00632BDA" w:rsidRPr="00404433">
        <w:rPr>
          <w:rFonts w:ascii="Arial" w:hAnsi="Arial" w:cs="Arial"/>
          <w:b/>
        </w:rPr>
        <w:t>/</w:t>
      </w:r>
      <w:r w:rsidR="00A407F1" w:rsidRPr="00404433">
        <w:rPr>
          <w:rFonts w:ascii="Arial" w:hAnsi="Arial" w:cs="Arial"/>
          <w:b/>
        </w:rPr>
        <w:t>0</w:t>
      </w:r>
      <w:r w:rsidR="00455E2C">
        <w:rPr>
          <w:rFonts w:ascii="Arial" w:hAnsi="Arial" w:cs="Arial"/>
          <w:b/>
        </w:rPr>
        <w:t>4</w:t>
      </w:r>
      <w:r w:rsidR="00A407F1" w:rsidRPr="00404433">
        <w:rPr>
          <w:rFonts w:ascii="Arial" w:hAnsi="Arial" w:cs="Arial"/>
          <w:b/>
        </w:rPr>
        <w:t>/</w:t>
      </w:r>
      <w:r w:rsidR="005F27AF" w:rsidRPr="00404433">
        <w:rPr>
          <w:rFonts w:ascii="Arial" w:hAnsi="Arial" w:cs="Arial"/>
          <w:b/>
        </w:rPr>
        <w:t>201</w:t>
      </w:r>
      <w:r w:rsidR="00A407F1" w:rsidRPr="00404433">
        <w:rPr>
          <w:rFonts w:ascii="Arial" w:hAnsi="Arial" w:cs="Arial"/>
          <w:b/>
        </w:rPr>
        <w:t>5</w:t>
      </w:r>
      <w:r w:rsidR="00816BC8" w:rsidRPr="00404433">
        <w:rPr>
          <w:rFonts w:ascii="Arial" w:hAnsi="Arial" w:cs="Arial"/>
        </w:rPr>
        <w:t xml:space="preserve"> - - - - - - - - - -</w:t>
      </w:r>
      <w:r w:rsidR="00ED3FFF" w:rsidRPr="00404433">
        <w:rPr>
          <w:rFonts w:ascii="Arial" w:hAnsi="Arial" w:cs="Arial"/>
        </w:rPr>
        <w:t xml:space="preserve"> </w:t>
      </w:r>
      <w:r w:rsidR="00816BC8" w:rsidRPr="00404433">
        <w:rPr>
          <w:rFonts w:ascii="Arial" w:hAnsi="Arial" w:cs="Arial"/>
        </w:rPr>
        <w:t xml:space="preserve">- - - - - - - - </w:t>
      </w:r>
      <w:r w:rsidR="005C42C9" w:rsidRPr="00404433">
        <w:rPr>
          <w:rFonts w:ascii="Arial" w:hAnsi="Arial" w:cs="Arial"/>
        </w:rPr>
        <w:t>- - -</w:t>
      </w:r>
      <w:r w:rsidR="00ED798A" w:rsidRPr="00404433">
        <w:rPr>
          <w:rFonts w:ascii="Arial" w:hAnsi="Arial" w:cs="Arial"/>
        </w:rPr>
        <w:t xml:space="preserve"> </w:t>
      </w:r>
      <w:r w:rsidR="00816BC8" w:rsidRPr="00404433">
        <w:rPr>
          <w:rFonts w:ascii="Arial" w:hAnsi="Arial" w:cs="Arial"/>
        </w:rPr>
        <w:t>- - - - - - - - - - - - - - - - - - - - - - - - - - - - - - - - - - - - - - - - - - - - - - - - - - - - - -</w:t>
      </w:r>
      <w:r w:rsidR="005C42C9" w:rsidRPr="00404433">
        <w:rPr>
          <w:rFonts w:ascii="Arial" w:hAnsi="Arial" w:cs="Arial"/>
        </w:rPr>
        <w:t>- - - - - - -</w:t>
      </w:r>
      <w:r w:rsidR="004114D6" w:rsidRPr="00404433">
        <w:rPr>
          <w:rFonts w:ascii="Arial" w:hAnsi="Arial" w:cs="Arial"/>
        </w:rPr>
        <w:t xml:space="preserve"> - - </w:t>
      </w:r>
      <w:r w:rsidR="00444D9E" w:rsidRPr="00404433">
        <w:rPr>
          <w:rFonts w:ascii="Arial" w:hAnsi="Arial" w:cs="Arial"/>
        </w:rPr>
        <w:t xml:space="preserve"> - -</w:t>
      </w:r>
      <w:r w:rsidR="005C42C9" w:rsidRPr="00404433">
        <w:rPr>
          <w:rFonts w:ascii="Arial" w:hAnsi="Arial" w:cs="Arial"/>
        </w:rPr>
        <w:t xml:space="preserve"> </w:t>
      </w:r>
      <w:r w:rsidR="005C42C9" w:rsidRPr="00404433">
        <w:rPr>
          <w:rFonts w:ascii="Arial" w:hAnsi="Arial" w:cs="Arial"/>
          <w:b/>
          <w:bCs/>
        </w:rPr>
        <w:t>EN LA CIUDAD DE SIL</w:t>
      </w:r>
      <w:r w:rsidR="00D20127" w:rsidRPr="00404433">
        <w:rPr>
          <w:rFonts w:ascii="Arial" w:hAnsi="Arial" w:cs="Arial"/>
          <w:b/>
          <w:bCs/>
        </w:rPr>
        <w:t xml:space="preserve">AO, ESTADO DE GUANAJUATO </w:t>
      </w:r>
      <w:r w:rsidR="00160C30" w:rsidRPr="00404433">
        <w:rPr>
          <w:rFonts w:ascii="Arial" w:hAnsi="Arial" w:cs="Arial"/>
          <w:b/>
          <w:bCs/>
        </w:rPr>
        <w:t xml:space="preserve">A LOS </w:t>
      </w:r>
      <w:r w:rsidR="00E63115">
        <w:rPr>
          <w:rFonts w:ascii="Arial" w:hAnsi="Arial" w:cs="Arial"/>
          <w:b/>
          <w:bCs/>
        </w:rPr>
        <w:t>28</w:t>
      </w:r>
      <w:r w:rsidR="00F854D0" w:rsidRPr="00404433">
        <w:rPr>
          <w:rFonts w:ascii="Arial" w:hAnsi="Arial" w:cs="Arial"/>
          <w:b/>
          <w:bCs/>
        </w:rPr>
        <w:t xml:space="preserve"> </w:t>
      </w:r>
      <w:r w:rsidR="002C7942" w:rsidRPr="00404433">
        <w:rPr>
          <w:rFonts w:ascii="Arial" w:hAnsi="Arial" w:cs="Arial"/>
          <w:b/>
          <w:bCs/>
        </w:rPr>
        <w:t>DIA</w:t>
      </w:r>
      <w:r w:rsidR="00E16665" w:rsidRPr="00404433">
        <w:rPr>
          <w:rFonts w:ascii="Arial" w:hAnsi="Arial" w:cs="Arial"/>
          <w:b/>
          <w:bCs/>
        </w:rPr>
        <w:t>S</w:t>
      </w:r>
      <w:r w:rsidRPr="00404433">
        <w:rPr>
          <w:rFonts w:ascii="Arial" w:hAnsi="Arial" w:cs="Arial"/>
          <w:b/>
          <w:bCs/>
        </w:rPr>
        <w:t xml:space="preserve"> DEL MES DE </w:t>
      </w:r>
      <w:r w:rsidR="00455E2C">
        <w:rPr>
          <w:rFonts w:ascii="Arial" w:hAnsi="Arial" w:cs="Arial"/>
          <w:b/>
          <w:bCs/>
        </w:rPr>
        <w:t>ABRIL</w:t>
      </w:r>
      <w:r w:rsidR="00A407F1" w:rsidRPr="00404433">
        <w:rPr>
          <w:rFonts w:ascii="Arial" w:hAnsi="Arial" w:cs="Arial"/>
          <w:b/>
          <w:bCs/>
        </w:rPr>
        <w:t xml:space="preserve"> </w:t>
      </w:r>
      <w:r w:rsidR="005C42C9" w:rsidRPr="00404433">
        <w:rPr>
          <w:rFonts w:ascii="Arial" w:hAnsi="Arial" w:cs="Arial"/>
          <w:b/>
          <w:bCs/>
        </w:rPr>
        <w:t>DEL 20</w:t>
      </w:r>
      <w:r w:rsidRPr="00404433">
        <w:rPr>
          <w:rFonts w:ascii="Arial" w:hAnsi="Arial" w:cs="Arial"/>
          <w:b/>
          <w:bCs/>
        </w:rPr>
        <w:t>1</w:t>
      </w:r>
      <w:r w:rsidR="00A407F1" w:rsidRPr="00404433">
        <w:rPr>
          <w:rFonts w:ascii="Arial" w:hAnsi="Arial" w:cs="Arial"/>
          <w:b/>
          <w:bCs/>
        </w:rPr>
        <w:t>5</w:t>
      </w:r>
      <w:r w:rsidR="001329AF" w:rsidRPr="00404433">
        <w:rPr>
          <w:rFonts w:ascii="Arial" w:hAnsi="Arial" w:cs="Arial"/>
          <w:b/>
          <w:bCs/>
        </w:rPr>
        <w:t xml:space="preserve"> DOS MIL </w:t>
      </w:r>
      <w:r w:rsidR="00A407F1" w:rsidRPr="00404433">
        <w:rPr>
          <w:rFonts w:ascii="Arial" w:hAnsi="Arial" w:cs="Arial"/>
          <w:b/>
          <w:bCs/>
        </w:rPr>
        <w:t>QUINCE</w:t>
      </w:r>
      <w:r w:rsidR="00F854D0" w:rsidRPr="00404433">
        <w:rPr>
          <w:rFonts w:ascii="Arial" w:hAnsi="Arial" w:cs="Arial"/>
          <w:b/>
          <w:bCs/>
        </w:rPr>
        <w:t>, SIENDO LAS 8</w:t>
      </w:r>
      <w:r w:rsidR="001329AF" w:rsidRPr="00404433">
        <w:rPr>
          <w:rFonts w:ascii="Arial" w:hAnsi="Arial" w:cs="Arial"/>
          <w:b/>
          <w:bCs/>
        </w:rPr>
        <w:t>:</w:t>
      </w:r>
      <w:r w:rsidR="0060530A" w:rsidRPr="00404433">
        <w:rPr>
          <w:rFonts w:ascii="Arial" w:hAnsi="Arial" w:cs="Arial"/>
          <w:b/>
          <w:bCs/>
        </w:rPr>
        <w:t>0</w:t>
      </w:r>
      <w:r w:rsidR="006555AD" w:rsidRPr="00404433">
        <w:rPr>
          <w:rFonts w:ascii="Arial" w:hAnsi="Arial" w:cs="Arial"/>
          <w:b/>
          <w:bCs/>
        </w:rPr>
        <w:t>0</w:t>
      </w:r>
      <w:r w:rsidR="005C42C9" w:rsidRPr="00404433">
        <w:rPr>
          <w:rFonts w:ascii="Arial" w:hAnsi="Arial" w:cs="Arial"/>
          <w:b/>
          <w:bCs/>
        </w:rPr>
        <w:t xml:space="preserve"> DE LA MAÑANA EN LA SALA DE JUNTAS </w:t>
      </w:r>
      <w:r w:rsidR="00444D9E" w:rsidRPr="00404433">
        <w:rPr>
          <w:rFonts w:ascii="Arial" w:hAnsi="Arial" w:cs="Arial"/>
          <w:b/>
          <w:bCs/>
        </w:rPr>
        <w:t>DEL SISTEMA DE AGUA POTABLE Y ALCANTARILLADO DE SILAO</w:t>
      </w:r>
      <w:r w:rsidR="00060C58" w:rsidRPr="00404433">
        <w:rPr>
          <w:rFonts w:ascii="Arial" w:hAnsi="Arial" w:cs="Arial"/>
          <w:b/>
          <w:bCs/>
        </w:rPr>
        <w:t xml:space="preserve">, UBICADAS </w:t>
      </w:r>
      <w:r w:rsidR="00444D9E" w:rsidRPr="00404433">
        <w:rPr>
          <w:rFonts w:ascii="Arial" w:hAnsi="Arial" w:cs="Arial"/>
          <w:b/>
          <w:bCs/>
        </w:rPr>
        <w:t xml:space="preserve">CARRILLO PUERTO NO.15 ZONA CENTRO DE </w:t>
      </w:r>
      <w:r w:rsidR="005C42C9" w:rsidRPr="00404433">
        <w:rPr>
          <w:rFonts w:ascii="Arial" w:hAnsi="Arial" w:cs="Arial"/>
          <w:b/>
          <w:bCs/>
        </w:rPr>
        <w:t>ESTA CIUDAD, LOS MIEMBROS DEL CONSEJO DIRECTIVO DE SAPAS, SE REUNEN</w:t>
      </w:r>
      <w:r w:rsidR="00217CED" w:rsidRPr="00404433">
        <w:rPr>
          <w:rFonts w:ascii="Arial" w:hAnsi="Arial" w:cs="Arial"/>
          <w:b/>
          <w:bCs/>
        </w:rPr>
        <w:t xml:space="preserve"> PARA DAR APERTURA A LA SESION </w:t>
      </w:r>
      <w:r w:rsidR="005C42C9" w:rsidRPr="00404433">
        <w:rPr>
          <w:rFonts w:ascii="Arial" w:hAnsi="Arial" w:cs="Arial"/>
          <w:b/>
          <w:bCs/>
        </w:rPr>
        <w:t>ORDINARIA, LA CUAL SE LLEVA A CABO BAJO EL SIGUIENTE:</w:t>
      </w:r>
      <w:r w:rsidR="00816BC8" w:rsidRPr="00404433">
        <w:rPr>
          <w:rFonts w:ascii="Arial" w:hAnsi="Arial" w:cs="Arial"/>
        </w:rPr>
        <w:t>- - -</w:t>
      </w:r>
      <w:r w:rsidR="002A3AF8" w:rsidRPr="00404433">
        <w:rPr>
          <w:rFonts w:ascii="Arial" w:hAnsi="Arial" w:cs="Arial"/>
        </w:rPr>
        <w:t xml:space="preserve"> - - - - - - - - - - - - - - - - - - - - - - - - - - - - - - - - - - -  - - - - - - - - - - - -</w:t>
      </w:r>
      <w:r w:rsidR="00DC397B" w:rsidRPr="00404433">
        <w:rPr>
          <w:rFonts w:ascii="Arial" w:hAnsi="Arial" w:cs="Arial"/>
        </w:rPr>
        <w:t xml:space="preserve"> - </w:t>
      </w:r>
      <w:r w:rsidR="002A3AF8" w:rsidRPr="00404433">
        <w:rPr>
          <w:rFonts w:ascii="Arial" w:hAnsi="Arial" w:cs="Arial"/>
        </w:rPr>
        <w:t>- - - - -</w:t>
      </w:r>
      <w:r w:rsidR="0007525A">
        <w:rPr>
          <w:rFonts w:ascii="Arial" w:hAnsi="Arial" w:cs="Arial"/>
        </w:rPr>
        <w:t xml:space="preserve">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Lista de asistencia y comprobación del Quórum Legal.</w:t>
      </w:r>
      <w:r w:rsidRPr="00846F7E">
        <w:rPr>
          <w:rFonts w:ascii="Arial" w:hAnsi="Arial" w:cs="Arial"/>
          <w:sz w:val="22"/>
          <w:szCs w:val="22"/>
        </w:rPr>
        <w:t xml:space="preserve"> </w:t>
      </w:r>
      <w:r w:rsidRPr="00404433">
        <w:rPr>
          <w:rFonts w:ascii="Arial" w:hAnsi="Arial" w:cs="Arial"/>
          <w:sz w:val="22"/>
          <w:szCs w:val="22"/>
        </w:rPr>
        <w:t xml:space="preserve">-- - - - - - - - - - - - - - - - - - - - -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Lectura del Acta anterior.</w:t>
      </w:r>
      <w:r w:rsidRPr="00846F7E">
        <w:rPr>
          <w:rFonts w:ascii="Arial" w:hAnsi="Arial" w:cs="Arial"/>
          <w:sz w:val="22"/>
          <w:szCs w:val="22"/>
        </w:rPr>
        <w:t xml:space="preserve"> </w:t>
      </w:r>
      <w:r w:rsidRPr="00404433">
        <w:rPr>
          <w:rFonts w:ascii="Arial" w:hAnsi="Arial" w:cs="Arial"/>
          <w:sz w:val="22"/>
          <w:szCs w:val="22"/>
        </w:rPr>
        <w:t>-- - - - - - - - - - - - - - - - - - - - - - - - - - - - -  - - -</w:t>
      </w:r>
      <w:r>
        <w:rPr>
          <w:rFonts w:ascii="Arial" w:hAnsi="Arial" w:cs="Arial"/>
          <w:sz w:val="22"/>
          <w:szCs w:val="22"/>
        </w:rPr>
        <w:t xml:space="preserve"> - - - - - - -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Asuntos de Dirección General.</w:t>
      </w:r>
      <w:r w:rsidRPr="00846F7E">
        <w:rPr>
          <w:rFonts w:ascii="Arial" w:hAnsi="Arial" w:cs="Arial"/>
          <w:sz w:val="22"/>
          <w:szCs w:val="22"/>
        </w:rPr>
        <w:t xml:space="preserve"> </w:t>
      </w:r>
      <w:r w:rsidRPr="00404433">
        <w:rPr>
          <w:rFonts w:ascii="Arial" w:hAnsi="Arial" w:cs="Arial"/>
          <w:sz w:val="22"/>
          <w:szCs w:val="22"/>
        </w:rPr>
        <w:t>-- - - - - - - - - - - - - - - - - - - - - - - - - - - - -  - - -</w:t>
      </w:r>
      <w:r>
        <w:rPr>
          <w:rFonts w:ascii="Arial" w:hAnsi="Arial" w:cs="Arial"/>
          <w:sz w:val="22"/>
          <w:szCs w:val="22"/>
        </w:rPr>
        <w:t xml:space="preserve"> - - - - - - - - </w:t>
      </w:r>
    </w:p>
    <w:p w:rsidR="00846F7E" w:rsidRPr="00846F7E" w:rsidRDefault="00846F7E" w:rsidP="00846F7E">
      <w:pPr>
        <w:widowControl/>
        <w:numPr>
          <w:ilvl w:val="0"/>
          <w:numId w:val="5"/>
        </w:numPr>
        <w:pBdr>
          <w:bottom w:val="none" w:sz="0" w:space="0" w:color="auto"/>
        </w:pBdr>
        <w:tabs>
          <w:tab w:val="clear" w:pos="8838"/>
        </w:tabs>
        <w:suppressAutoHyphens w:val="0"/>
        <w:spacing w:line="276" w:lineRule="auto"/>
        <w:ind w:left="567" w:hanging="306"/>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 xml:space="preserve">8:00 a.m. Dictamen de 2 dos licitaciones. </w:t>
      </w:r>
      <w:r w:rsidRPr="00404433">
        <w:rPr>
          <w:rFonts w:ascii="Arial" w:hAnsi="Arial" w:cs="Arial"/>
          <w:sz w:val="22"/>
          <w:szCs w:val="22"/>
        </w:rPr>
        <w:t xml:space="preserve">-- - - - - - - - - - - - - - - - - - - - - - - - - - - - -  - - </w:t>
      </w:r>
    </w:p>
    <w:p w:rsidR="00846F7E" w:rsidRPr="00846F7E" w:rsidRDefault="00846F7E" w:rsidP="00846F7E">
      <w:pPr>
        <w:widowControl/>
        <w:numPr>
          <w:ilvl w:val="0"/>
          <w:numId w:val="5"/>
        </w:numPr>
        <w:pBdr>
          <w:bottom w:val="none" w:sz="0" w:space="0" w:color="auto"/>
        </w:pBdr>
        <w:tabs>
          <w:tab w:val="clear" w:pos="8838"/>
        </w:tabs>
        <w:suppressAutoHyphens w:val="0"/>
        <w:spacing w:line="276" w:lineRule="auto"/>
        <w:ind w:left="567" w:hanging="306"/>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Informe del Fraccionamiento Colinas del Sur.</w:t>
      </w:r>
      <w:r w:rsidRPr="00846F7E">
        <w:rPr>
          <w:rFonts w:ascii="Arial" w:hAnsi="Arial" w:cs="Arial"/>
          <w:sz w:val="22"/>
          <w:szCs w:val="22"/>
        </w:rPr>
        <w:t xml:space="preserve"> </w:t>
      </w:r>
      <w:r w:rsidRPr="00404433">
        <w:rPr>
          <w:rFonts w:ascii="Arial" w:hAnsi="Arial" w:cs="Arial"/>
          <w:sz w:val="22"/>
          <w:szCs w:val="22"/>
        </w:rPr>
        <w:t xml:space="preserve">-- - - - - - - - - - - - - - - - - - - - - - - - - - - - - </w:t>
      </w:r>
      <w:r>
        <w:rPr>
          <w:rFonts w:ascii="Arial" w:hAnsi="Arial" w:cs="Arial"/>
          <w:sz w:val="22"/>
          <w:szCs w:val="22"/>
        </w:rPr>
        <w:t xml:space="preserve"> </w:t>
      </w:r>
    </w:p>
    <w:p w:rsidR="00846F7E" w:rsidRPr="00846F7E" w:rsidRDefault="00846F7E" w:rsidP="00846F7E">
      <w:pPr>
        <w:widowControl/>
        <w:numPr>
          <w:ilvl w:val="0"/>
          <w:numId w:val="5"/>
        </w:numPr>
        <w:pBdr>
          <w:bottom w:val="none" w:sz="0" w:space="0" w:color="auto"/>
        </w:pBdr>
        <w:tabs>
          <w:tab w:val="clear" w:pos="8838"/>
        </w:tabs>
        <w:suppressAutoHyphens w:val="0"/>
        <w:spacing w:line="276" w:lineRule="auto"/>
        <w:ind w:left="567" w:hanging="306"/>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 xml:space="preserve">Municipalización del Fraccionamiento los Fresnos y Ex Hacienda de Franco. </w:t>
      </w:r>
      <w:r>
        <w:rPr>
          <w:rFonts w:ascii="Trebuchet MS" w:eastAsia="Calibri" w:hAnsi="Trebuchet MS" w:cs="Arial"/>
          <w:b/>
          <w:sz w:val="20"/>
          <w:szCs w:val="20"/>
          <w:lang w:val="es-MX" w:eastAsia="es-MX"/>
        </w:rPr>
        <w:t xml:space="preserve">- - - - -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Solicitud de traspaso presupuestal para apoyo a personas de escasos recursos.</w:t>
      </w:r>
      <w:r>
        <w:rPr>
          <w:rFonts w:ascii="Trebuchet MS" w:eastAsia="Calibri" w:hAnsi="Trebuchet MS" w:cs="Arial"/>
          <w:b/>
          <w:sz w:val="20"/>
          <w:szCs w:val="20"/>
          <w:lang w:val="es-MX" w:eastAsia="es-MX"/>
        </w:rPr>
        <w:t xml:space="preserve"> - - -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 xml:space="preserve">Solicitud de renovación de convenio con la Cruz Roja. </w:t>
      </w:r>
      <w:r w:rsidRPr="00404433">
        <w:rPr>
          <w:rFonts w:ascii="Arial" w:hAnsi="Arial" w:cs="Arial"/>
          <w:sz w:val="22"/>
          <w:szCs w:val="22"/>
        </w:rPr>
        <w:t xml:space="preserve">-- - - - - - - - - - - - - - - - - - - - </w:t>
      </w:r>
      <w:r>
        <w:rPr>
          <w:rFonts w:ascii="Arial" w:hAnsi="Arial" w:cs="Arial"/>
          <w:sz w:val="22"/>
          <w:szCs w:val="22"/>
        </w:rPr>
        <w:t xml:space="preserve">-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 xml:space="preserve">Medios de Comunicación. </w:t>
      </w:r>
      <w:r w:rsidRPr="00404433">
        <w:rPr>
          <w:rFonts w:ascii="Arial" w:hAnsi="Arial" w:cs="Arial"/>
          <w:sz w:val="22"/>
          <w:szCs w:val="22"/>
        </w:rPr>
        <w:t>-- - - - - - - - - - - - - - - - - - - - - - - - - - - - -  - - -</w:t>
      </w:r>
      <w:r>
        <w:rPr>
          <w:rFonts w:ascii="Arial" w:hAnsi="Arial" w:cs="Arial"/>
          <w:sz w:val="22"/>
          <w:szCs w:val="22"/>
        </w:rPr>
        <w:t xml:space="preserve"> - - - - - - - -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Asuntos Generales.</w:t>
      </w:r>
      <w:r w:rsidRPr="00846F7E">
        <w:rPr>
          <w:rFonts w:ascii="Arial" w:hAnsi="Arial" w:cs="Arial"/>
          <w:sz w:val="22"/>
          <w:szCs w:val="22"/>
        </w:rPr>
        <w:t xml:space="preserve"> </w:t>
      </w:r>
      <w:r w:rsidRPr="00404433">
        <w:rPr>
          <w:rFonts w:ascii="Arial" w:hAnsi="Arial" w:cs="Arial"/>
          <w:sz w:val="22"/>
          <w:szCs w:val="22"/>
        </w:rPr>
        <w:t>-- - - - - - - - - - - - - - - - - - - - - - - - - - - - -  - - -</w:t>
      </w:r>
      <w:r>
        <w:rPr>
          <w:rFonts w:ascii="Arial" w:hAnsi="Arial" w:cs="Arial"/>
          <w:sz w:val="22"/>
          <w:szCs w:val="22"/>
        </w:rPr>
        <w:t xml:space="preserve"> - - - - - - - - - - - - - - - </w:t>
      </w:r>
    </w:p>
    <w:p w:rsidR="00846F7E" w:rsidRPr="00846F7E" w:rsidRDefault="00846F7E" w:rsidP="00846F7E">
      <w:pPr>
        <w:widowControl/>
        <w:numPr>
          <w:ilvl w:val="0"/>
          <w:numId w:val="1"/>
        </w:numPr>
        <w:pBdr>
          <w:bottom w:val="none" w:sz="0" w:space="0" w:color="auto"/>
        </w:pBdr>
        <w:tabs>
          <w:tab w:val="clear" w:pos="360"/>
          <w:tab w:val="clear" w:pos="8838"/>
          <w:tab w:val="num" w:pos="426"/>
          <w:tab w:val="num" w:pos="1080"/>
        </w:tabs>
        <w:suppressAutoHyphens w:val="0"/>
        <w:spacing w:line="276" w:lineRule="auto"/>
        <w:ind w:left="1080" w:hanging="938"/>
        <w:jc w:val="left"/>
        <w:rPr>
          <w:rFonts w:ascii="Trebuchet MS" w:eastAsia="Calibri" w:hAnsi="Trebuchet MS" w:cs="Arial"/>
          <w:b/>
          <w:sz w:val="20"/>
          <w:szCs w:val="20"/>
          <w:lang w:val="es-MX" w:eastAsia="es-MX"/>
        </w:rPr>
      </w:pPr>
      <w:r w:rsidRPr="00846F7E">
        <w:rPr>
          <w:rFonts w:ascii="Trebuchet MS" w:eastAsia="Calibri" w:hAnsi="Trebuchet MS" w:cs="Arial"/>
          <w:b/>
          <w:sz w:val="20"/>
          <w:szCs w:val="20"/>
          <w:lang w:val="es-MX" w:eastAsia="es-MX"/>
        </w:rPr>
        <w:t xml:space="preserve">Clausura de la Sesión. </w:t>
      </w:r>
      <w:r w:rsidRPr="00404433">
        <w:rPr>
          <w:rFonts w:ascii="Arial" w:hAnsi="Arial" w:cs="Arial"/>
          <w:sz w:val="22"/>
          <w:szCs w:val="22"/>
        </w:rPr>
        <w:t>-- - - - - - - - - - - - - - - - - - - - - - - - - - - - -  - - -</w:t>
      </w:r>
      <w:r>
        <w:rPr>
          <w:rFonts w:ascii="Arial" w:hAnsi="Arial" w:cs="Arial"/>
          <w:sz w:val="22"/>
          <w:szCs w:val="22"/>
        </w:rPr>
        <w:t xml:space="preserve"> - - - - - - - - - - - - - -</w:t>
      </w:r>
    </w:p>
    <w:p w:rsidR="00984DE8" w:rsidRPr="00404433" w:rsidRDefault="00D77195" w:rsidP="00B0658D">
      <w:pPr>
        <w:pBdr>
          <w:bottom w:val="single" w:sz="6" w:space="0" w:color="auto"/>
        </w:pBdr>
        <w:rPr>
          <w:rFonts w:ascii="Arial" w:hAnsi="Arial" w:cs="Arial"/>
          <w:b/>
          <w:sz w:val="22"/>
          <w:szCs w:val="22"/>
        </w:rPr>
      </w:pPr>
      <w:r w:rsidRPr="00404433">
        <w:rPr>
          <w:rFonts w:ascii="Arial" w:hAnsi="Arial" w:cs="Arial"/>
          <w:sz w:val="22"/>
          <w:szCs w:val="22"/>
        </w:rPr>
        <w:t xml:space="preserve">- - - - - - - - </w:t>
      </w:r>
      <w:r w:rsidR="00C008A8" w:rsidRPr="00404433">
        <w:rPr>
          <w:rFonts w:ascii="Arial" w:hAnsi="Arial" w:cs="Arial"/>
          <w:sz w:val="22"/>
          <w:szCs w:val="22"/>
        </w:rPr>
        <w:t>- - - - -</w:t>
      </w:r>
      <w:r w:rsidR="00337F04" w:rsidRPr="00404433">
        <w:rPr>
          <w:rFonts w:ascii="Arial" w:hAnsi="Arial" w:cs="Arial"/>
          <w:sz w:val="22"/>
          <w:szCs w:val="22"/>
        </w:rPr>
        <w:t xml:space="preserve"> - - - - - - - - - - - - - - - - - -</w:t>
      </w:r>
      <w:r w:rsidR="00984DE8" w:rsidRPr="00404433">
        <w:rPr>
          <w:rFonts w:ascii="Arial" w:hAnsi="Arial" w:cs="Arial"/>
          <w:sz w:val="22"/>
          <w:szCs w:val="22"/>
        </w:rPr>
        <w:t xml:space="preserve">- - </w:t>
      </w:r>
      <w:r w:rsidR="00DC09D4" w:rsidRPr="00404433">
        <w:rPr>
          <w:rFonts w:ascii="Arial" w:hAnsi="Arial" w:cs="Arial"/>
          <w:sz w:val="22"/>
          <w:szCs w:val="22"/>
        </w:rPr>
        <w:t>-</w:t>
      </w:r>
      <w:r w:rsidR="00160C30" w:rsidRPr="00404433">
        <w:rPr>
          <w:rFonts w:ascii="Arial" w:hAnsi="Arial" w:cs="Arial"/>
          <w:sz w:val="22"/>
          <w:szCs w:val="22"/>
        </w:rPr>
        <w:t xml:space="preserve"> - - </w:t>
      </w:r>
      <w:r w:rsidR="009532B5" w:rsidRPr="00404433">
        <w:rPr>
          <w:rFonts w:ascii="Arial" w:hAnsi="Arial" w:cs="Arial"/>
          <w:sz w:val="22"/>
          <w:szCs w:val="22"/>
        </w:rPr>
        <w:t xml:space="preserve">- - - - - - - - - - - - - - - </w:t>
      </w:r>
      <w:r w:rsidR="00251F05" w:rsidRPr="00404433">
        <w:rPr>
          <w:rFonts w:ascii="Arial" w:hAnsi="Arial" w:cs="Arial"/>
          <w:sz w:val="22"/>
          <w:szCs w:val="22"/>
        </w:rPr>
        <w:t xml:space="preserve">- - - - - - - - - </w:t>
      </w:r>
      <w:r w:rsidR="00F854D0" w:rsidRPr="00404433">
        <w:rPr>
          <w:rFonts w:ascii="Arial" w:hAnsi="Arial" w:cs="Arial"/>
          <w:sz w:val="22"/>
          <w:szCs w:val="22"/>
        </w:rPr>
        <w:t xml:space="preserve"> - - - - -</w:t>
      </w:r>
    </w:p>
    <w:p w:rsidR="008E5FC8" w:rsidRPr="00404433" w:rsidRDefault="00846ABF" w:rsidP="001C7E8F">
      <w:pPr>
        <w:pBdr>
          <w:bottom w:val="single" w:sz="6" w:space="0" w:color="auto"/>
        </w:pBdr>
        <w:spacing w:line="276" w:lineRule="auto"/>
        <w:rPr>
          <w:rFonts w:ascii="Arial" w:hAnsi="Arial" w:cs="Arial"/>
          <w:sz w:val="22"/>
          <w:szCs w:val="22"/>
        </w:rPr>
      </w:pPr>
      <w:r w:rsidRPr="00404433">
        <w:rPr>
          <w:rFonts w:ascii="Arial" w:hAnsi="Arial" w:cs="Arial"/>
          <w:b/>
          <w:sz w:val="22"/>
          <w:szCs w:val="22"/>
        </w:rPr>
        <w:t>1</w:t>
      </w:r>
      <w:r w:rsidRPr="00404433">
        <w:rPr>
          <w:rFonts w:ascii="Arial" w:hAnsi="Arial" w:cs="Arial"/>
          <w:sz w:val="22"/>
          <w:szCs w:val="22"/>
        </w:rPr>
        <w:t xml:space="preserve">.- </w:t>
      </w:r>
      <w:r w:rsidR="00762F3D" w:rsidRPr="00404433">
        <w:rPr>
          <w:rFonts w:ascii="Arial" w:hAnsi="Arial" w:cs="Arial"/>
          <w:b/>
          <w:sz w:val="22"/>
          <w:szCs w:val="22"/>
        </w:rPr>
        <w:t>Pase  de  lista  de  los  Asistentes</w:t>
      </w:r>
      <w:r w:rsidR="00762F3D" w:rsidRPr="00404433">
        <w:rPr>
          <w:rFonts w:ascii="Arial" w:hAnsi="Arial" w:cs="Arial"/>
          <w:sz w:val="22"/>
          <w:szCs w:val="22"/>
        </w:rPr>
        <w:t xml:space="preserve"> y</w:t>
      </w:r>
      <w:r w:rsidR="00762F3D" w:rsidRPr="00404433">
        <w:rPr>
          <w:rFonts w:ascii="Arial" w:hAnsi="Arial" w:cs="Arial"/>
          <w:b/>
          <w:sz w:val="22"/>
          <w:szCs w:val="22"/>
        </w:rPr>
        <w:t xml:space="preserve"> Verificación del Quórum Legal</w:t>
      </w:r>
      <w:r w:rsidR="00D039D8" w:rsidRPr="00404433">
        <w:rPr>
          <w:rFonts w:ascii="Arial" w:hAnsi="Arial" w:cs="Arial"/>
          <w:sz w:val="22"/>
          <w:szCs w:val="22"/>
        </w:rPr>
        <w:t>.-</w:t>
      </w:r>
      <w:r w:rsidR="008B3C9F" w:rsidRPr="00404433">
        <w:rPr>
          <w:rFonts w:ascii="Arial" w:hAnsi="Arial" w:cs="Arial"/>
          <w:sz w:val="22"/>
          <w:szCs w:val="22"/>
        </w:rPr>
        <w:t xml:space="preserve"> - - - - - - - - - </w:t>
      </w:r>
      <w:r w:rsidRPr="00404433">
        <w:rPr>
          <w:rFonts w:ascii="Arial" w:hAnsi="Arial" w:cs="Arial"/>
          <w:sz w:val="22"/>
          <w:szCs w:val="22"/>
        </w:rPr>
        <w:t xml:space="preserve"> </w:t>
      </w:r>
      <w:r w:rsidR="002B5679" w:rsidRPr="00404433">
        <w:rPr>
          <w:rFonts w:ascii="Arial" w:hAnsi="Arial" w:cs="Arial"/>
          <w:sz w:val="22"/>
          <w:szCs w:val="22"/>
        </w:rPr>
        <w:t>En el primer punto estando reunidos en la sala de juntas recinto que ocupa el Sistema de Agua Potable y Alcant</w:t>
      </w:r>
      <w:r w:rsidR="001E1E03">
        <w:rPr>
          <w:rFonts w:ascii="Arial" w:hAnsi="Arial" w:cs="Arial"/>
          <w:sz w:val="22"/>
          <w:szCs w:val="22"/>
        </w:rPr>
        <w:t>arillado de Silao, siendo las 08</w:t>
      </w:r>
      <w:r w:rsidR="002B5679" w:rsidRPr="00404433">
        <w:rPr>
          <w:rFonts w:ascii="Arial" w:hAnsi="Arial" w:cs="Arial"/>
          <w:sz w:val="22"/>
          <w:szCs w:val="22"/>
        </w:rPr>
        <w:t>:</w:t>
      </w:r>
      <w:r w:rsidR="001E1E03">
        <w:rPr>
          <w:rFonts w:ascii="Arial" w:hAnsi="Arial" w:cs="Arial"/>
          <w:sz w:val="22"/>
          <w:szCs w:val="22"/>
        </w:rPr>
        <w:t>3</w:t>
      </w:r>
      <w:r w:rsidR="00E31FEF" w:rsidRPr="00404433">
        <w:rPr>
          <w:rFonts w:ascii="Arial" w:hAnsi="Arial" w:cs="Arial"/>
          <w:sz w:val="22"/>
          <w:szCs w:val="22"/>
        </w:rPr>
        <w:t>0</w:t>
      </w:r>
      <w:r w:rsidR="002B5679" w:rsidRPr="00404433">
        <w:rPr>
          <w:rFonts w:ascii="Arial" w:hAnsi="Arial" w:cs="Arial"/>
          <w:sz w:val="22"/>
          <w:szCs w:val="22"/>
        </w:rPr>
        <w:t xml:space="preserve"> A.M., se da inicio a </w:t>
      </w:r>
      <w:r w:rsidR="002B5679" w:rsidRPr="00404433">
        <w:rPr>
          <w:rFonts w:ascii="Arial" w:hAnsi="Arial" w:cs="Arial"/>
          <w:b/>
          <w:sz w:val="22"/>
          <w:szCs w:val="22"/>
        </w:rPr>
        <w:t>la Sesión</w:t>
      </w:r>
      <w:r w:rsidR="002B5679" w:rsidRPr="00404433">
        <w:rPr>
          <w:rFonts w:ascii="Arial" w:hAnsi="Arial" w:cs="Arial"/>
          <w:sz w:val="22"/>
          <w:szCs w:val="22"/>
        </w:rPr>
        <w:t xml:space="preserve"> </w:t>
      </w:r>
      <w:r w:rsidR="00CC52B4" w:rsidRPr="00404433">
        <w:rPr>
          <w:rFonts w:ascii="Arial" w:hAnsi="Arial" w:cs="Arial"/>
          <w:b/>
          <w:sz w:val="22"/>
          <w:szCs w:val="22"/>
        </w:rPr>
        <w:t>O</w:t>
      </w:r>
      <w:r w:rsidR="002B5679" w:rsidRPr="00404433">
        <w:rPr>
          <w:rFonts w:ascii="Arial" w:hAnsi="Arial" w:cs="Arial"/>
          <w:b/>
          <w:sz w:val="22"/>
          <w:szCs w:val="22"/>
        </w:rPr>
        <w:t>rdinaria</w:t>
      </w:r>
      <w:r w:rsidR="00142EDF" w:rsidRPr="00404433">
        <w:rPr>
          <w:rFonts w:ascii="Arial" w:hAnsi="Arial" w:cs="Arial"/>
          <w:sz w:val="22"/>
          <w:szCs w:val="22"/>
        </w:rPr>
        <w:t>,</w:t>
      </w:r>
      <w:r w:rsidR="002B5679" w:rsidRPr="00404433">
        <w:rPr>
          <w:rFonts w:ascii="Arial" w:hAnsi="Arial" w:cs="Arial"/>
          <w:sz w:val="22"/>
          <w:szCs w:val="22"/>
        </w:rPr>
        <w:t xml:space="preserve"> presidiendo la misma el </w:t>
      </w:r>
      <w:r w:rsidR="0009471A" w:rsidRPr="00404433">
        <w:rPr>
          <w:rFonts w:ascii="Arial" w:hAnsi="Arial" w:cs="Arial"/>
          <w:b/>
          <w:sz w:val="22"/>
          <w:szCs w:val="22"/>
        </w:rPr>
        <w:t>Ing. Rogelio Torres García</w:t>
      </w:r>
      <w:r w:rsidR="002B5679" w:rsidRPr="00404433">
        <w:rPr>
          <w:rFonts w:ascii="Arial" w:hAnsi="Arial" w:cs="Arial"/>
          <w:sz w:val="22"/>
          <w:szCs w:val="22"/>
        </w:rPr>
        <w:t>,</w:t>
      </w:r>
      <w:r w:rsidR="00A111FB" w:rsidRPr="00404433">
        <w:rPr>
          <w:rFonts w:ascii="Arial" w:hAnsi="Arial" w:cs="Arial"/>
          <w:sz w:val="22"/>
          <w:szCs w:val="22"/>
        </w:rPr>
        <w:t xml:space="preserve"> Presidente del Consejo Directivo, </w:t>
      </w:r>
      <w:r w:rsidR="002B5679" w:rsidRPr="00404433">
        <w:rPr>
          <w:rFonts w:ascii="Arial" w:hAnsi="Arial" w:cs="Arial"/>
          <w:sz w:val="22"/>
          <w:szCs w:val="22"/>
        </w:rPr>
        <w:t>a continuación solicita la aprobación de la orden del día</w:t>
      </w:r>
      <w:r w:rsidR="00C42461" w:rsidRPr="00404433">
        <w:rPr>
          <w:rFonts w:ascii="Arial" w:hAnsi="Arial" w:cs="Arial"/>
          <w:sz w:val="22"/>
          <w:szCs w:val="22"/>
        </w:rPr>
        <w:t>,</w:t>
      </w:r>
      <w:r w:rsidR="002B5679" w:rsidRPr="00404433">
        <w:rPr>
          <w:rFonts w:ascii="Arial" w:hAnsi="Arial" w:cs="Arial"/>
          <w:sz w:val="22"/>
          <w:szCs w:val="22"/>
        </w:rPr>
        <w:t xml:space="preserve"> misma que es aprobada por unanimidad</w:t>
      </w:r>
      <w:r w:rsidR="00643117" w:rsidRPr="00404433">
        <w:rPr>
          <w:rFonts w:ascii="Arial" w:hAnsi="Arial" w:cs="Arial"/>
          <w:sz w:val="22"/>
          <w:szCs w:val="22"/>
        </w:rPr>
        <w:t xml:space="preserve"> de votos</w:t>
      </w:r>
      <w:r w:rsidR="002B5679" w:rsidRPr="00404433">
        <w:rPr>
          <w:rFonts w:ascii="Arial" w:hAnsi="Arial" w:cs="Arial"/>
          <w:sz w:val="22"/>
          <w:szCs w:val="22"/>
        </w:rPr>
        <w:t>, acto se</w:t>
      </w:r>
      <w:r w:rsidR="00DE6F11" w:rsidRPr="00404433">
        <w:rPr>
          <w:rFonts w:ascii="Arial" w:hAnsi="Arial" w:cs="Arial"/>
          <w:sz w:val="22"/>
          <w:szCs w:val="22"/>
        </w:rPr>
        <w:t>guido</w:t>
      </w:r>
      <w:r w:rsidR="0053571F" w:rsidRPr="00404433">
        <w:rPr>
          <w:rFonts w:ascii="Arial" w:hAnsi="Arial" w:cs="Arial"/>
          <w:sz w:val="22"/>
          <w:szCs w:val="22"/>
        </w:rPr>
        <w:t>,</w:t>
      </w:r>
      <w:r w:rsidR="00DE6F11" w:rsidRPr="00404433">
        <w:rPr>
          <w:rFonts w:ascii="Arial" w:hAnsi="Arial" w:cs="Arial"/>
          <w:sz w:val="22"/>
          <w:szCs w:val="22"/>
        </w:rPr>
        <w:t xml:space="preserve"> se</w:t>
      </w:r>
      <w:r w:rsidR="002B5679" w:rsidRPr="00404433">
        <w:rPr>
          <w:rFonts w:ascii="Arial" w:hAnsi="Arial" w:cs="Arial"/>
          <w:sz w:val="22"/>
          <w:szCs w:val="22"/>
        </w:rPr>
        <w:t xml:space="preserve"> procede a</w:t>
      </w:r>
      <w:r w:rsidR="00852C71" w:rsidRPr="00404433">
        <w:rPr>
          <w:rFonts w:ascii="Arial" w:hAnsi="Arial" w:cs="Arial"/>
          <w:sz w:val="22"/>
          <w:szCs w:val="22"/>
        </w:rPr>
        <w:t xml:space="preserve">l pase de la lista de asistencia, </w:t>
      </w:r>
      <w:r w:rsidR="00595AF6" w:rsidRPr="00404433">
        <w:rPr>
          <w:rFonts w:ascii="Arial" w:hAnsi="Arial" w:cs="Arial"/>
          <w:sz w:val="22"/>
          <w:szCs w:val="22"/>
        </w:rPr>
        <w:t xml:space="preserve">encontrándose </w:t>
      </w:r>
      <w:r w:rsidR="002B5679" w:rsidRPr="00404433">
        <w:rPr>
          <w:rFonts w:ascii="Arial" w:hAnsi="Arial" w:cs="Arial"/>
          <w:sz w:val="22"/>
          <w:szCs w:val="22"/>
        </w:rPr>
        <w:t>presentes en este momento las siguientes personas:</w:t>
      </w:r>
      <w:r w:rsidR="001610AC" w:rsidRPr="00404433">
        <w:rPr>
          <w:rFonts w:ascii="Arial" w:hAnsi="Arial" w:cs="Arial"/>
          <w:sz w:val="22"/>
          <w:szCs w:val="22"/>
        </w:rPr>
        <w:t xml:space="preserve"> </w:t>
      </w:r>
      <w:r w:rsidR="00762F3D" w:rsidRPr="00404433">
        <w:rPr>
          <w:rFonts w:ascii="Arial" w:hAnsi="Arial" w:cs="Arial"/>
          <w:sz w:val="22"/>
          <w:szCs w:val="22"/>
        </w:rPr>
        <w:t>- - - - - - - - - - - - - - - - - - - - - - - - - - - - - - - - - - - - - - - - - - - - - - - - - -</w:t>
      </w:r>
      <w:r w:rsidR="008E5FC8" w:rsidRPr="00404433">
        <w:rPr>
          <w:rFonts w:ascii="Arial" w:hAnsi="Arial" w:cs="Arial"/>
          <w:sz w:val="22"/>
          <w:szCs w:val="22"/>
        </w:rPr>
        <w:t xml:space="preserve">- - - - - - - - - - - - - - - - </w:t>
      </w:r>
      <w:r w:rsidR="00DB4424" w:rsidRPr="00404433">
        <w:rPr>
          <w:rFonts w:ascii="Arial" w:hAnsi="Arial" w:cs="Arial"/>
          <w:sz w:val="22"/>
          <w:szCs w:val="22"/>
        </w:rPr>
        <w:t xml:space="preserve">- - - - </w:t>
      </w:r>
      <w:r w:rsidR="00C66E1D" w:rsidRPr="00404433">
        <w:rPr>
          <w:rFonts w:ascii="Arial" w:hAnsi="Arial" w:cs="Arial"/>
          <w:sz w:val="22"/>
          <w:szCs w:val="22"/>
        </w:rPr>
        <w:t xml:space="preserve"> - - - - - - - - - </w:t>
      </w:r>
      <w:r w:rsidR="00DB4424" w:rsidRPr="00404433">
        <w:rPr>
          <w:rFonts w:ascii="Arial" w:hAnsi="Arial" w:cs="Arial"/>
          <w:sz w:val="22"/>
          <w:szCs w:val="22"/>
        </w:rPr>
        <w:t xml:space="preserve">- - - </w:t>
      </w:r>
    </w:p>
    <w:p w:rsidR="003A0FAA" w:rsidRPr="00404433" w:rsidRDefault="00995ECC" w:rsidP="004A4899">
      <w:pPr>
        <w:pBdr>
          <w:bottom w:val="single" w:sz="6" w:space="0" w:color="auto"/>
        </w:pBdr>
        <w:spacing w:line="276" w:lineRule="auto"/>
        <w:rPr>
          <w:rFonts w:ascii="Arial" w:hAnsi="Arial" w:cs="Arial"/>
          <w:sz w:val="22"/>
          <w:szCs w:val="22"/>
        </w:rPr>
      </w:pPr>
      <w:r w:rsidRPr="00404433">
        <w:rPr>
          <w:rFonts w:ascii="Arial" w:hAnsi="Arial" w:cs="Arial"/>
          <w:sz w:val="22"/>
          <w:szCs w:val="22"/>
        </w:rPr>
        <w:t>1</w:t>
      </w:r>
      <w:r w:rsidR="00A919BF" w:rsidRPr="00404433">
        <w:rPr>
          <w:rFonts w:ascii="Arial" w:hAnsi="Arial" w:cs="Arial"/>
          <w:sz w:val="22"/>
          <w:szCs w:val="22"/>
        </w:rPr>
        <w:t>.-</w:t>
      </w:r>
      <w:r w:rsidR="00C66E1D" w:rsidRPr="00404433">
        <w:rPr>
          <w:rFonts w:ascii="Arial" w:hAnsi="Arial" w:cs="Arial"/>
          <w:sz w:val="22"/>
          <w:szCs w:val="22"/>
        </w:rPr>
        <w:t xml:space="preserve"> </w:t>
      </w:r>
      <w:r w:rsidR="00C31C75" w:rsidRPr="00404433">
        <w:rPr>
          <w:rFonts w:ascii="Arial" w:hAnsi="Arial" w:cs="Arial"/>
          <w:sz w:val="22"/>
          <w:szCs w:val="22"/>
        </w:rPr>
        <w:t>ING. ROGELIO TORRES GARCIA</w:t>
      </w:r>
      <w:r w:rsidR="00B21C8E">
        <w:rPr>
          <w:rFonts w:ascii="Arial" w:hAnsi="Arial" w:cs="Arial"/>
          <w:sz w:val="22"/>
          <w:szCs w:val="22"/>
        </w:rPr>
        <w:t xml:space="preserve">. 2.- </w:t>
      </w:r>
      <w:r w:rsidR="00A919BF" w:rsidRPr="00404433">
        <w:rPr>
          <w:rFonts w:ascii="Arial" w:hAnsi="Arial" w:cs="Arial"/>
          <w:sz w:val="22"/>
          <w:szCs w:val="22"/>
        </w:rPr>
        <w:t>ING.</w:t>
      </w:r>
      <w:r w:rsidR="00CC52B4" w:rsidRPr="00404433">
        <w:rPr>
          <w:rFonts w:ascii="Arial" w:hAnsi="Arial" w:cs="Arial"/>
          <w:sz w:val="22"/>
          <w:szCs w:val="22"/>
        </w:rPr>
        <w:t xml:space="preserve"> FLOR DE MARIA GURRERO TOLEDO. </w:t>
      </w:r>
      <w:r w:rsidR="00B21C8E">
        <w:rPr>
          <w:rFonts w:ascii="Arial" w:hAnsi="Arial" w:cs="Arial"/>
          <w:sz w:val="22"/>
          <w:szCs w:val="22"/>
        </w:rPr>
        <w:t>3</w:t>
      </w:r>
      <w:r w:rsidR="003B7411" w:rsidRPr="00404433">
        <w:rPr>
          <w:rFonts w:ascii="Arial" w:hAnsi="Arial" w:cs="Arial"/>
          <w:sz w:val="22"/>
          <w:szCs w:val="22"/>
        </w:rPr>
        <w:t>.-</w:t>
      </w:r>
      <w:r w:rsidR="00B21C8E">
        <w:rPr>
          <w:rFonts w:ascii="Arial" w:hAnsi="Arial" w:cs="Arial"/>
          <w:sz w:val="22"/>
          <w:szCs w:val="22"/>
        </w:rPr>
        <w:t xml:space="preserve"> C.P. VANESSA ARIADNA MEZA ORTEGA. 4</w:t>
      </w:r>
      <w:r w:rsidR="00C66E1D" w:rsidRPr="00404433">
        <w:rPr>
          <w:rFonts w:ascii="Arial" w:hAnsi="Arial" w:cs="Arial"/>
          <w:sz w:val="22"/>
          <w:szCs w:val="22"/>
        </w:rPr>
        <w:t xml:space="preserve">.- </w:t>
      </w:r>
      <w:r w:rsidR="00E04CAB" w:rsidRPr="00404433">
        <w:rPr>
          <w:rFonts w:ascii="Arial" w:hAnsi="Arial" w:cs="Arial"/>
          <w:color w:val="000000"/>
          <w:sz w:val="22"/>
          <w:szCs w:val="22"/>
        </w:rPr>
        <w:t xml:space="preserve">ING. RAUL ALMEIDA JARA. </w:t>
      </w:r>
      <w:r w:rsidR="00B21C8E">
        <w:rPr>
          <w:rFonts w:ascii="Arial" w:hAnsi="Arial" w:cs="Arial"/>
          <w:color w:val="000000"/>
          <w:sz w:val="22"/>
          <w:szCs w:val="22"/>
        </w:rPr>
        <w:t>5</w:t>
      </w:r>
      <w:r w:rsidR="00C8415C">
        <w:rPr>
          <w:rFonts w:ascii="Arial" w:hAnsi="Arial" w:cs="Arial"/>
          <w:color w:val="000000"/>
          <w:sz w:val="22"/>
          <w:szCs w:val="22"/>
        </w:rPr>
        <w:t xml:space="preserve">.- </w:t>
      </w:r>
      <w:r w:rsidR="00E04CAB" w:rsidRPr="00404433">
        <w:rPr>
          <w:rFonts w:ascii="Arial" w:hAnsi="Arial" w:cs="Arial"/>
          <w:color w:val="000000"/>
          <w:sz w:val="22"/>
          <w:szCs w:val="22"/>
        </w:rPr>
        <w:t xml:space="preserve">ING. OCTAVIO MANUEL MOREMO OLIVA. </w:t>
      </w:r>
      <w:r w:rsidR="00B21C8E">
        <w:rPr>
          <w:rFonts w:ascii="Arial" w:hAnsi="Arial" w:cs="Arial"/>
          <w:color w:val="000000"/>
          <w:sz w:val="22"/>
          <w:szCs w:val="22"/>
        </w:rPr>
        <w:t xml:space="preserve">6.- ING. ERIC VALDEZ AVILA. </w:t>
      </w:r>
      <w:r w:rsidR="00C8415C">
        <w:rPr>
          <w:rFonts w:ascii="Arial" w:hAnsi="Arial" w:cs="Arial"/>
          <w:color w:val="000000"/>
          <w:sz w:val="22"/>
          <w:szCs w:val="22"/>
        </w:rPr>
        <w:t>7</w:t>
      </w:r>
      <w:r w:rsidR="00A91295" w:rsidRPr="00404433">
        <w:rPr>
          <w:rFonts w:ascii="Arial" w:hAnsi="Arial" w:cs="Arial"/>
          <w:color w:val="000000"/>
          <w:sz w:val="22"/>
          <w:szCs w:val="22"/>
        </w:rPr>
        <w:t>.-ARQ. MARISA MARGARITA BRAVO AGUIRRE.</w:t>
      </w:r>
      <w:r w:rsidR="00A919BF" w:rsidRPr="00404433">
        <w:rPr>
          <w:rFonts w:ascii="Arial" w:hAnsi="Arial" w:cs="Arial"/>
          <w:sz w:val="22"/>
          <w:szCs w:val="22"/>
        </w:rPr>
        <w:t xml:space="preserve"> </w:t>
      </w:r>
      <w:r w:rsidR="00C8415C">
        <w:rPr>
          <w:rFonts w:ascii="Arial" w:hAnsi="Arial" w:cs="Arial"/>
          <w:sz w:val="22"/>
          <w:szCs w:val="22"/>
        </w:rPr>
        <w:t>8</w:t>
      </w:r>
      <w:r w:rsidR="00417F5B" w:rsidRPr="00404433">
        <w:rPr>
          <w:rFonts w:ascii="Arial" w:hAnsi="Arial" w:cs="Arial"/>
          <w:sz w:val="22"/>
          <w:szCs w:val="22"/>
        </w:rPr>
        <w:t xml:space="preserve">.- ING. JOSE LUIS ALONSO GASCA. - - - - - - - - - - - - - - - - - - - - - - - - - - - - - -  --  -- -  -- </w:t>
      </w:r>
      <w:r w:rsidR="005E742B" w:rsidRPr="00404433">
        <w:rPr>
          <w:rFonts w:ascii="Arial" w:hAnsi="Arial" w:cs="Arial"/>
          <w:sz w:val="22"/>
          <w:szCs w:val="22"/>
        </w:rPr>
        <w:t>- - - - - - - - - - - - - - - - - - - - - - - - - - - - - - - - - - - -</w:t>
      </w:r>
      <w:r w:rsidR="003A0FAA" w:rsidRPr="00404433">
        <w:rPr>
          <w:rFonts w:ascii="Arial" w:hAnsi="Arial" w:cs="Arial"/>
          <w:sz w:val="22"/>
          <w:szCs w:val="22"/>
        </w:rPr>
        <w:t xml:space="preserve">- - -- - - </w:t>
      </w:r>
    </w:p>
    <w:p w:rsidR="007060FF" w:rsidRDefault="00AE7EE9" w:rsidP="007060FF">
      <w:pPr>
        <w:pBdr>
          <w:bottom w:val="single" w:sz="6" w:space="0" w:color="auto"/>
        </w:pBdr>
        <w:spacing w:line="276" w:lineRule="auto"/>
        <w:rPr>
          <w:rFonts w:ascii="Arial" w:eastAsia="Calibri" w:hAnsi="Arial" w:cs="Arial"/>
          <w:sz w:val="22"/>
          <w:szCs w:val="22"/>
          <w:lang w:val="es-MX" w:eastAsia="es-MX"/>
        </w:rPr>
      </w:pPr>
      <w:r w:rsidRPr="00404433">
        <w:rPr>
          <w:rFonts w:ascii="Arial" w:hAnsi="Arial" w:cs="Arial"/>
          <w:b/>
          <w:sz w:val="22"/>
          <w:szCs w:val="22"/>
        </w:rPr>
        <w:t>2.- Lectura y Aprobación del Acta de la Sesión anterior.</w:t>
      </w:r>
      <w:r w:rsidRPr="0040443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w:t>
      </w:r>
      <w:r w:rsidR="00AE2E15" w:rsidRPr="00404433">
        <w:rPr>
          <w:rFonts w:ascii="Arial" w:hAnsi="Arial" w:cs="Arial"/>
          <w:sz w:val="22"/>
          <w:szCs w:val="22"/>
        </w:rPr>
        <w:t xml:space="preserve"> - </w:t>
      </w:r>
      <w:r w:rsidRPr="00404433">
        <w:rPr>
          <w:rFonts w:ascii="Arial" w:hAnsi="Arial" w:cs="Arial"/>
          <w:sz w:val="22"/>
          <w:szCs w:val="22"/>
        </w:rPr>
        <w:t xml:space="preserve"> </w:t>
      </w:r>
      <w:r w:rsidRPr="00404433">
        <w:rPr>
          <w:rFonts w:ascii="Arial" w:hAnsi="Arial" w:cs="Arial"/>
          <w:b/>
          <w:sz w:val="22"/>
          <w:szCs w:val="22"/>
        </w:rPr>
        <w:t>3</w:t>
      </w:r>
      <w:r w:rsidR="001C7E8F" w:rsidRPr="00404433">
        <w:rPr>
          <w:rFonts w:ascii="Arial" w:hAnsi="Arial" w:cs="Arial"/>
          <w:b/>
          <w:sz w:val="22"/>
          <w:szCs w:val="22"/>
        </w:rPr>
        <w:t xml:space="preserve">.- </w:t>
      </w:r>
      <w:r w:rsidR="00097337">
        <w:rPr>
          <w:rFonts w:ascii="Arial" w:eastAsia="Calibri" w:hAnsi="Arial" w:cs="Arial"/>
          <w:b/>
          <w:sz w:val="22"/>
          <w:szCs w:val="22"/>
          <w:lang w:val="es-MX" w:eastAsia="es-MX"/>
        </w:rPr>
        <w:t xml:space="preserve">Asuntos de Dirección General </w:t>
      </w:r>
      <w:r w:rsidR="00AE2E15" w:rsidRPr="00404433">
        <w:rPr>
          <w:rFonts w:ascii="Arial" w:hAnsi="Arial" w:cs="Arial"/>
          <w:b/>
          <w:sz w:val="22"/>
          <w:szCs w:val="22"/>
        </w:rPr>
        <w:t>.</w:t>
      </w:r>
      <w:r w:rsidR="003D1C99" w:rsidRPr="00404433">
        <w:rPr>
          <w:rFonts w:ascii="Arial" w:hAnsi="Arial" w:cs="Arial"/>
          <w:sz w:val="22"/>
          <w:szCs w:val="22"/>
        </w:rPr>
        <w:t>-</w:t>
      </w:r>
      <w:r w:rsidR="00226E19" w:rsidRPr="00404433">
        <w:rPr>
          <w:rFonts w:ascii="Arial" w:hAnsi="Arial" w:cs="Arial"/>
          <w:sz w:val="22"/>
          <w:szCs w:val="22"/>
        </w:rPr>
        <w:t xml:space="preserve"> - - - - - - - - - - - -</w:t>
      </w:r>
      <w:r w:rsidR="00097337">
        <w:rPr>
          <w:rFonts w:ascii="Arial" w:hAnsi="Arial" w:cs="Arial"/>
          <w:sz w:val="22"/>
          <w:szCs w:val="22"/>
        </w:rPr>
        <w:t xml:space="preserve"> - - - - - - -- - - - - - - - - - - - - - - - - -- </w:t>
      </w:r>
      <w:r w:rsidR="007060FF" w:rsidRPr="007060FF">
        <w:rPr>
          <w:rFonts w:ascii="Arial" w:eastAsia="Calibri" w:hAnsi="Arial" w:cs="Arial"/>
          <w:b/>
          <w:sz w:val="22"/>
          <w:szCs w:val="22"/>
          <w:lang w:val="es-MX" w:eastAsia="es-MX"/>
        </w:rPr>
        <w:t>•</w:t>
      </w:r>
      <w:r w:rsidR="007060FF" w:rsidRPr="007060FF">
        <w:rPr>
          <w:rFonts w:ascii="Arial" w:eastAsia="Calibri" w:hAnsi="Arial" w:cs="Arial"/>
          <w:b/>
          <w:sz w:val="22"/>
          <w:szCs w:val="22"/>
          <w:lang w:val="es-MX" w:eastAsia="es-MX"/>
        </w:rPr>
        <w:tab/>
        <w:t xml:space="preserve">8:00 a.m. Dictamen de 2 dos licitaciones. </w:t>
      </w:r>
      <w:r w:rsidR="007060FF" w:rsidRPr="007060FF">
        <w:rPr>
          <w:rFonts w:ascii="Arial" w:eastAsia="Calibri" w:hAnsi="Arial" w:cs="Arial"/>
          <w:sz w:val="22"/>
          <w:szCs w:val="22"/>
          <w:lang w:val="es-MX" w:eastAsia="es-MX"/>
        </w:rPr>
        <w:t xml:space="preserve">-- - - - - - - - - - - - - - - - - - - - - - - - - - - - -  - - </w:t>
      </w:r>
    </w:p>
    <w:p w:rsidR="007060FF" w:rsidRPr="00E46A57" w:rsidRDefault="007060FF" w:rsidP="007060FF">
      <w:pPr>
        <w:pBdr>
          <w:bottom w:val="single" w:sz="6" w:space="0" w:color="auto"/>
        </w:pBdr>
        <w:spacing w:line="276" w:lineRule="auto"/>
        <w:rPr>
          <w:rFonts w:ascii="Arial" w:eastAsia="Calibri" w:hAnsi="Arial" w:cs="Arial"/>
          <w:sz w:val="22"/>
          <w:szCs w:val="22"/>
          <w:lang w:val="es-MX" w:eastAsia="es-MX"/>
        </w:rPr>
      </w:pPr>
      <w:r>
        <w:rPr>
          <w:rFonts w:ascii="Arial" w:eastAsia="Calibri" w:hAnsi="Arial" w:cs="Arial"/>
          <w:sz w:val="22"/>
          <w:szCs w:val="22"/>
          <w:lang w:val="es-MX" w:eastAsia="es-MX"/>
        </w:rPr>
        <w:t>Se informa por</w:t>
      </w:r>
      <w:r w:rsidR="007D2F04">
        <w:rPr>
          <w:rFonts w:ascii="Arial" w:eastAsia="Calibri" w:hAnsi="Arial" w:cs="Arial"/>
          <w:sz w:val="22"/>
          <w:szCs w:val="22"/>
          <w:lang w:val="es-MX" w:eastAsia="es-MX"/>
        </w:rPr>
        <w:t xml:space="preserve"> parte de la Dirección General y</w:t>
      </w:r>
      <w:r>
        <w:rPr>
          <w:rFonts w:ascii="Arial" w:eastAsia="Calibri" w:hAnsi="Arial" w:cs="Arial"/>
          <w:sz w:val="22"/>
          <w:szCs w:val="22"/>
          <w:lang w:val="es-MX" w:eastAsia="es-MX"/>
        </w:rPr>
        <w:t xml:space="preserve"> del </w:t>
      </w:r>
      <w:r w:rsidR="007D2F04">
        <w:rPr>
          <w:rFonts w:ascii="Arial" w:eastAsia="Calibri" w:hAnsi="Arial" w:cs="Arial"/>
          <w:sz w:val="22"/>
          <w:szCs w:val="22"/>
          <w:lang w:val="es-MX" w:eastAsia="es-MX"/>
        </w:rPr>
        <w:t xml:space="preserve">Departamento de Proyectos, sobre el Acta de Fallo emitida para la Obra de “Rehabilitación de la Red de Agua Potable en la Colonia Independencia” el pasado 24 de abril del año en curso, en la que se determinó a los licitantes </w:t>
      </w:r>
      <w:r w:rsidR="007D2F04">
        <w:rPr>
          <w:rFonts w:ascii="Arial" w:eastAsia="Calibri" w:hAnsi="Arial" w:cs="Arial"/>
          <w:b/>
          <w:sz w:val="22"/>
          <w:szCs w:val="22"/>
          <w:lang w:val="es-MX" w:eastAsia="es-MX"/>
        </w:rPr>
        <w:t xml:space="preserve">Ing. José Luis Castro, Ing. Luis Camilo Anguiano Gutiérrez, Arq. Gonzalo Cervantes Trejo y Arq. Armando Vega Flores, </w:t>
      </w:r>
      <w:r w:rsidR="00E46A57">
        <w:rPr>
          <w:rFonts w:ascii="Arial" w:eastAsia="Calibri" w:hAnsi="Arial" w:cs="Arial"/>
          <w:sz w:val="22"/>
          <w:szCs w:val="22"/>
          <w:lang w:val="es-MX" w:eastAsia="es-MX"/>
        </w:rPr>
        <w:t xml:space="preserve">que se ha declarado desierta la licitación, en virtud de que ninguna de las propuestas se ajustó sustancialmente a los requisitos solicitados en la convocatoria de licitación, de igual forma y respecto a la “Obra de Rehabilitación de Red de Agua de la Calle 5 de Febrero” también se comenta que se dará el acta de fallo el día de hoy en punto de las 12:00hrs en los mismos términos, de tal manera que se convocará a una Sesión de Comité de Obra para analizar  y evaluar las propuestas de cada uno de los licitantes y se realice la adjudicación directa. - - - - - - - - - - - - - - - - - - -  </w:t>
      </w:r>
    </w:p>
    <w:p w:rsidR="00E46A57" w:rsidRDefault="007060FF" w:rsidP="007060FF">
      <w:pPr>
        <w:pBdr>
          <w:bottom w:val="single" w:sz="6" w:space="0" w:color="auto"/>
        </w:pBdr>
        <w:spacing w:line="276" w:lineRule="auto"/>
        <w:rPr>
          <w:rFonts w:ascii="Arial" w:eastAsia="Calibri" w:hAnsi="Arial" w:cs="Arial"/>
          <w:b/>
          <w:sz w:val="22"/>
          <w:szCs w:val="22"/>
          <w:lang w:val="es-MX" w:eastAsia="es-MX"/>
        </w:rPr>
      </w:pPr>
      <w:r w:rsidRPr="007060FF">
        <w:rPr>
          <w:rFonts w:ascii="Arial" w:eastAsia="Calibri" w:hAnsi="Arial" w:cs="Arial"/>
          <w:b/>
          <w:sz w:val="22"/>
          <w:szCs w:val="22"/>
          <w:lang w:val="es-MX" w:eastAsia="es-MX"/>
        </w:rPr>
        <w:t>•</w:t>
      </w:r>
      <w:r w:rsidRPr="007060FF">
        <w:rPr>
          <w:rFonts w:ascii="Arial" w:eastAsia="Calibri" w:hAnsi="Arial" w:cs="Arial"/>
          <w:b/>
          <w:sz w:val="22"/>
          <w:szCs w:val="22"/>
          <w:lang w:val="es-MX" w:eastAsia="es-MX"/>
        </w:rPr>
        <w:tab/>
        <w:t xml:space="preserve">Informe del Fraccionamiento Colinas del Sur. </w:t>
      </w:r>
      <w:r w:rsidRPr="00E46A57">
        <w:rPr>
          <w:rFonts w:ascii="Arial" w:eastAsia="Calibri" w:hAnsi="Arial" w:cs="Arial"/>
          <w:sz w:val="22"/>
          <w:szCs w:val="22"/>
          <w:lang w:val="es-MX" w:eastAsia="es-MX"/>
        </w:rPr>
        <w:t>-- - - - - - - - - - - - - - - - - - - - - - - - - - - - -</w:t>
      </w:r>
    </w:p>
    <w:p w:rsidR="007060FF" w:rsidRDefault="007060FF" w:rsidP="007060FF">
      <w:pPr>
        <w:pBdr>
          <w:bottom w:val="single" w:sz="6" w:space="0" w:color="auto"/>
        </w:pBdr>
        <w:spacing w:line="276" w:lineRule="auto"/>
        <w:rPr>
          <w:rFonts w:ascii="Arial" w:eastAsia="Calibri" w:hAnsi="Arial" w:cs="Arial"/>
          <w:sz w:val="22"/>
          <w:szCs w:val="22"/>
          <w:lang w:val="es-MX" w:eastAsia="es-MX"/>
        </w:rPr>
      </w:pPr>
      <w:r w:rsidRPr="00E46A57">
        <w:rPr>
          <w:rFonts w:ascii="Arial" w:eastAsia="Calibri" w:hAnsi="Arial" w:cs="Arial"/>
          <w:sz w:val="22"/>
          <w:szCs w:val="22"/>
          <w:lang w:val="es-MX" w:eastAsia="es-MX"/>
        </w:rPr>
        <w:t xml:space="preserve"> </w:t>
      </w:r>
      <w:r w:rsidR="00E46A57" w:rsidRPr="00E46A57">
        <w:rPr>
          <w:rFonts w:ascii="Arial" w:eastAsia="Calibri" w:hAnsi="Arial" w:cs="Arial"/>
          <w:sz w:val="22"/>
          <w:szCs w:val="22"/>
          <w:lang w:val="es-MX" w:eastAsia="es-MX"/>
        </w:rPr>
        <w:t>Se info</w:t>
      </w:r>
      <w:r w:rsidR="00E46A57">
        <w:rPr>
          <w:rFonts w:ascii="Arial" w:eastAsia="Calibri" w:hAnsi="Arial" w:cs="Arial"/>
          <w:sz w:val="22"/>
          <w:szCs w:val="22"/>
          <w:lang w:val="es-MX" w:eastAsia="es-MX"/>
        </w:rPr>
        <w:t>rma por parte del área jurídica, que se tuvo una reunión con colonos</w:t>
      </w:r>
      <w:r w:rsidR="00E46A57" w:rsidRPr="00E46A57">
        <w:rPr>
          <w:rFonts w:ascii="Arial" w:eastAsia="Calibri" w:hAnsi="Arial" w:cs="Arial"/>
          <w:sz w:val="22"/>
          <w:szCs w:val="22"/>
          <w:lang w:val="es-MX" w:eastAsia="es-MX"/>
        </w:rPr>
        <w:t xml:space="preserve"> y autoridades de CONAGUA </w:t>
      </w:r>
      <w:r w:rsidR="00E46A57">
        <w:rPr>
          <w:rFonts w:ascii="Arial" w:eastAsia="Calibri" w:hAnsi="Arial" w:cs="Arial"/>
          <w:sz w:val="22"/>
          <w:szCs w:val="22"/>
          <w:lang w:val="es-MX" w:eastAsia="es-MX"/>
        </w:rPr>
        <w:t>referente a la problemática e</w:t>
      </w:r>
      <w:r w:rsidR="001634BD">
        <w:rPr>
          <w:rFonts w:ascii="Arial" w:eastAsia="Calibri" w:hAnsi="Arial" w:cs="Arial"/>
          <w:sz w:val="22"/>
          <w:szCs w:val="22"/>
          <w:lang w:val="es-MX" w:eastAsia="es-MX"/>
        </w:rPr>
        <w:t xml:space="preserve">xistente en el fraccionamiento </w:t>
      </w:r>
      <w:r w:rsidR="00C1775C">
        <w:rPr>
          <w:rFonts w:ascii="Arial" w:eastAsia="Calibri" w:hAnsi="Arial" w:cs="Arial"/>
          <w:sz w:val="22"/>
          <w:szCs w:val="22"/>
          <w:lang w:val="es-MX" w:eastAsia="es-MX"/>
        </w:rPr>
        <w:t xml:space="preserve">acordándose en dicha reunión, que se iba a solicitar al Consejo directivo la autorización de que se proporcionará al SAPAS los títulos de concesión de la fuente de abastecimiento con la finalidad de regularizar dicha fuente, pero realizando una consulta resulto que los títulos se encuentran </w:t>
      </w:r>
      <w:r w:rsidR="000B08D4">
        <w:rPr>
          <w:rFonts w:ascii="Arial" w:eastAsia="Calibri" w:hAnsi="Arial" w:cs="Arial"/>
          <w:sz w:val="22"/>
          <w:szCs w:val="22"/>
          <w:lang w:val="es-MX" w:eastAsia="es-MX"/>
        </w:rPr>
        <w:t xml:space="preserve">a nombre de persona ajena al fraccionamiento. - - - - - - - - - - - - - - - - - - - - - - </w:t>
      </w:r>
    </w:p>
    <w:p w:rsidR="00B53777" w:rsidRPr="00E46A57" w:rsidRDefault="00B53777" w:rsidP="007060FF">
      <w:pPr>
        <w:pBdr>
          <w:bottom w:val="single" w:sz="6" w:space="0" w:color="auto"/>
        </w:pBdr>
        <w:spacing w:line="276" w:lineRule="auto"/>
        <w:rPr>
          <w:rFonts w:ascii="Arial" w:eastAsia="Calibri" w:hAnsi="Arial" w:cs="Arial"/>
          <w:sz w:val="22"/>
          <w:szCs w:val="22"/>
          <w:lang w:val="es-MX" w:eastAsia="es-MX"/>
        </w:rPr>
      </w:pPr>
    </w:p>
    <w:p w:rsidR="00B17B85" w:rsidRDefault="007060FF" w:rsidP="007060FF">
      <w:pPr>
        <w:pBdr>
          <w:bottom w:val="single" w:sz="6" w:space="0" w:color="auto"/>
        </w:pBdr>
        <w:spacing w:line="276" w:lineRule="auto"/>
        <w:rPr>
          <w:rFonts w:ascii="Calibri Light" w:hAnsi="Calibri Light"/>
          <w:sz w:val="26"/>
          <w:szCs w:val="26"/>
        </w:rPr>
      </w:pPr>
      <w:r w:rsidRPr="007060FF">
        <w:rPr>
          <w:rFonts w:ascii="Arial" w:eastAsia="Calibri" w:hAnsi="Arial" w:cs="Arial"/>
          <w:b/>
          <w:sz w:val="22"/>
          <w:szCs w:val="22"/>
          <w:lang w:val="es-MX" w:eastAsia="es-MX"/>
        </w:rPr>
        <w:lastRenderedPageBreak/>
        <w:t>•</w:t>
      </w:r>
      <w:r w:rsidRPr="007060FF">
        <w:rPr>
          <w:rFonts w:ascii="Arial" w:eastAsia="Calibri" w:hAnsi="Arial" w:cs="Arial"/>
          <w:b/>
          <w:sz w:val="22"/>
          <w:szCs w:val="22"/>
          <w:lang w:val="es-MX" w:eastAsia="es-MX"/>
        </w:rPr>
        <w:tab/>
        <w:t xml:space="preserve">Municipalización del Fraccionamiento los Fresnos y Ex Hacienda de Franco. </w:t>
      </w:r>
      <w:r w:rsidRPr="000B08D4">
        <w:rPr>
          <w:rFonts w:ascii="Arial" w:eastAsia="Calibri" w:hAnsi="Arial" w:cs="Arial"/>
          <w:sz w:val="22"/>
          <w:szCs w:val="22"/>
          <w:lang w:val="es-MX" w:eastAsia="es-MX"/>
        </w:rPr>
        <w:t xml:space="preserve">- - - - - </w:t>
      </w:r>
      <w:r w:rsidR="000B08D4">
        <w:rPr>
          <w:rFonts w:ascii="Arial" w:eastAsia="Calibri" w:hAnsi="Arial" w:cs="Arial"/>
          <w:sz w:val="22"/>
          <w:szCs w:val="22"/>
          <w:lang w:val="es-MX" w:eastAsia="es-MX"/>
        </w:rPr>
        <w:t xml:space="preserve">Se informa por parte del área jurídica </w:t>
      </w:r>
      <w:r w:rsidR="000B08D4" w:rsidRPr="000B08D4">
        <w:rPr>
          <w:rFonts w:ascii="Arial" w:eastAsia="Calibri" w:hAnsi="Arial" w:cs="Arial"/>
          <w:sz w:val="22"/>
          <w:szCs w:val="22"/>
          <w:lang w:val="es-MX" w:eastAsia="es-MX"/>
        </w:rPr>
        <w:t xml:space="preserve">los avances </w:t>
      </w:r>
      <w:r w:rsidR="000B08D4">
        <w:rPr>
          <w:rFonts w:ascii="Arial" w:eastAsia="Calibri" w:hAnsi="Arial" w:cs="Arial"/>
          <w:sz w:val="22"/>
          <w:szCs w:val="22"/>
          <w:lang w:val="es-MX" w:eastAsia="es-MX"/>
        </w:rPr>
        <w:t xml:space="preserve">a la regularización del Fraccionamiento </w:t>
      </w:r>
      <w:r w:rsidR="000B08D4" w:rsidRPr="000B08D4">
        <w:rPr>
          <w:rFonts w:ascii="Arial" w:eastAsia="Calibri" w:hAnsi="Arial" w:cs="Arial"/>
          <w:sz w:val="22"/>
          <w:szCs w:val="22"/>
          <w:lang w:val="es-MX" w:eastAsia="es-MX"/>
        </w:rPr>
        <w:t>Ex Hacienda de Franco</w:t>
      </w:r>
      <w:r w:rsidR="000B08D4">
        <w:rPr>
          <w:rFonts w:ascii="Arial" w:eastAsia="Calibri" w:hAnsi="Arial" w:cs="Arial"/>
          <w:sz w:val="22"/>
          <w:szCs w:val="22"/>
          <w:lang w:val="es-MX" w:eastAsia="es-MX"/>
        </w:rPr>
        <w:t xml:space="preserve"> en atención al suministro de agua y drenaje, y con base a ello se ha informado a la Presidencia Municipal</w:t>
      </w:r>
      <w:r w:rsidR="009D5B07">
        <w:rPr>
          <w:rFonts w:ascii="Arial" w:eastAsia="Calibri" w:hAnsi="Arial" w:cs="Arial"/>
          <w:sz w:val="22"/>
          <w:szCs w:val="22"/>
          <w:lang w:val="es-MX" w:eastAsia="es-MX"/>
        </w:rPr>
        <w:t xml:space="preserve"> mediante oficio</w:t>
      </w:r>
      <w:r w:rsidR="000B08D4">
        <w:rPr>
          <w:rFonts w:ascii="Arial" w:eastAsia="Calibri" w:hAnsi="Arial" w:cs="Arial"/>
          <w:sz w:val="22"/>
          <w:szCs w:val="22"/>
          <w:lang w:val="es-MX" w:eastAsia="es-MX"/>
        </w:rPr>
        <w:t xml:space="preserve">; referente al fraccionamiento los </w:t>
      </w:r>
      <w:r w:rsidR="000B08D4" w:rsidRPr="000B08D4">
        <w:rPr>
          <w:rFonts w:ascii="Arial" w:eastAsia="Calibri" w:hAnsi="Arial" w:cs="Arial"/>
          <w:sz w:val="22"/>
          <w:szCs w:val="22"/>
          <w:lang w:val="es-MX" w:eastAsia="es-MX"/>
        </w:rPr>
        <w:t>Fresnos se tratara de regularizar el servicio de agu</w:t>
      </w:r>
      <w:r w:rsidR="000B08D4">
        <w:rPr>
          <w:rFonts w:ascii="Arial" w:eastAsia="Calibri" w:hAnsi="Arial" w:cs="Arial"/>
          <w:sz w:val="22"/>
          <w:szCs w:val="22"/>
          <w:lang w:val="es-MX" w:eastAsia="es-MX"/>
        </w:rPr>
        <w:t xml:space="preserve">a y drenaje en forma individual, previó a ello comenta el Ing. José Luis Alonso Director de Desarrollo Urbano, analizar en su comisión con el H. Ayuntamiento sobre las solicitudes de servicios al fraccionamiento los Fresnos. - - - - - - </w:t>
      </w:r>
      <w:r w:rsidR="00B17B85">
        <w:rPr>
          <w:rFonts w:ascii="Calibri Light" w:hAnsi="Calibri Light"/>
          <w:sz w:val="26"/>
          <w:szCs w:val="26"/>
        </w:rPr>
        <w:t xml:space="preserve">- - - - - - - - - - - - - - - - - - - -  - -- - - - - - - -  - - - - - - - - - -  - - - - - - - - - - - </w:t>
      </w:r>
      <w:r w:rsidR="009D5B07">
        <w:rPr>
          <w:rFonts w:ascii="Calibri Light" w:hAnsi="Calibri Light"/>
          <w:sz w:val="26"/>
          <w:szCs w:val="26"/>
        </w:rPr>
        <w:t xml:space="preserve"> - - - - - - -  - - - - - - - - - - - - - -  - - - - - - - - - - - - - -  - - - - - - - - - - - - - -  - - - - - - -  - -  - - - </w:t>
      </w:r>
    </w:p>
    <w:p w:rsidR="006911E2" w:rsidRDefault="007060FF" w:rsidP="007060FF">
      <w:pPr>
        <w:pBdr>
          <w:bottom w:val="single" w:sz="6" w:space="0" w:color="auto"/>
        </w:pBdr>
        <w:spacing w:line="276" w:lineRule="auto"/>
        <w:rPr>
          <w:rFonts w:ascii="Calibri Light" w:hAnsi="Calibri Light"/>
          <w:sz w:val="26"/>
          <w:szCs w:val="26"/>
        </w:rPr>
      </w:pPr>
      <w:r w:rsidRPr="006911E2">
        <w:rPr>
          <w:rFonts w:ascii="Arial" w:eastAsia="Calibri" w:hAnsi="Arial" w:cs="Arial"/>
          <w:b/>
          <w:sz w:val="22"/>
          <w:szCs w:val="22"/>
          <w:lang w:val="es-MX" w:eastAsia="es-MX"/>
        </w:rPr>
        <w:tab/>
        <w:t>Solicitud de traspaso presupuestal para apoyo a personas de escasos recursos.</w:t>
      </w:r>
      <w:r w:rsidRPr="000B08D4">
        <w:rPr>
          <w:rFonts w:ascii="Arial" w:eastAsia="Calibri" w:hAnsi="Arial" w:cs="Arial"/>
          <w:sz w:val="22"/>
          <w:szCs w:val="22"/>
          <w:lang w:val="es-MX" w:eastAsia="es-MX"/>
        </w:rPr>
        <w:t xml:space="preserve"> </w:t>
      </w:r>
      <w:r w:rsidR="006911E2">
        <w:rPr>
          <w:rFonts w:ascii="Arial" w:eastAsia="Calibri" w:hAnsi="Arial" w:cs="Arial"/>
          <w:sz w:val="22"/>
          <w:szCs w:val="22"/>
          <w:lang w:val="es-MX" w:eastAsia="es-MX"/>
        </w:rPr>
        <w:t>–</w:t>
      </w:r>
      <w:r w:rsidRPr="000B08D4">
        <w:rPr>
          <w:rFonts w:ascii="Arial" w:eastAsia="Calibri" w:hAnsi="Arial" w:cs="Arial"/>
          <w:sz w:val="22"/>
          <w:szCs w:val="22"/>
          <w:lang w:val="es-MX" w:eastAsia="es-MX"/>
        </w:rPr>
        <w:t xml:space="preserve"> </w:t>
      </w:r>
      <w:r w:rsidR="006911E2" w:rsidRPr="006911E2">
        <w:rPr>
          <w:rFonts w:ascii="Arial" w:eastAsia="Calibri" w:hAnsi="Arial" w:cs="Arial"/>
          <w:sz w:val="22"/>
          <w:szCs w:val="22"/>
          <w:lang w:val="es-MX" w:eastAsia="es-MX"/>
        </w:rPr>
        <w:t xml:space="preserve">Referente a este tema comenta la Arq. Marisa Bravo sobre los usuarios con escasos recursos y de los cuales es imposible ponerse al corriente, hace de conocimiento y planeta los parámetros por las cuales se puede a apoyar a usuarios en este tipo de circunstancias precarias, una vez establecidos los puntos de cada Consejero se determinó que por el momento </w:t>
      </w:r>
      <w:r w:rsidR="006911E2" w:rsidRPr="006911E2">
        <w:rPr>
          <w:rFonts w:ascii="Arial" w:hAnsi="Arial" w:cs="Arial"/>
          <w:sz w:val="22"/>
          <w:szCs w:val="22"/>
        </w:rPr>
        <w:t>no es posible la modificación ni la creación de la partida para apoyar a los usuarios en situaciones precarias, por lo que se dará el debido seguimiento buscando las mejores alternativas para apoyo.</w:t>
      </w:r>
      <w:r w:rsidR="006911E2">
        <w:rPr>
          <w:rFonts w:ascii="Calibri Light" w:hAnsi="Calibri Light"/>
          <w:sz w:val="26"/>
          <w:szCs w:val="26"/>
        </w:rPr>
        <w:t xml:space="preserve"> - - - - - - - - - - - - - - - - - - - -  - -- - - - - - - -  - - - - - - - - - - </w:t>
      </w:r>
      <w:r w:rsidR="00B17B85">
        <w:rPr>
          <w:rFonts w:ascii="Calibri Light" w:hAnsi="Calibri Light"/>
          <w:sz w:val="26"/>
          <w:szCs w:val="26"/>
        </w:rPr>
        <w:t xml:space="preserve">- - - - - - - - - - - - - - - - - - - -  - -- - - - - - - -  - - - - - - - - - - - - - - - - - - - - - - - - - - - - - - - - - </w:t>
      </w:r>
    </w:p>
    <w:p w:rsidR="007060FF" w:rsidRDefault="007060FF" w:rsidP="007060FF">
      <w:pPr>
        <w:pBdr>
          <w:bottom w:val="single" w:sz="6" w:space="0" w:color="auto"/>
        </w:pBdr>
        <w:spacing w:line="276" w:lineRule="auto"/>
        <w:rPr>
          <w:rFonts w:ascii="Arial" w:eastAsia="Calibri" w:hAnsi="Arial" w:cs="Arial"/>
          <w:sz w:val="22"/>
          <w:szCs w:val="22"/>
          <w:lang w:val="es-MX" w:eastAsia="es-MX"/>
        </w:rPr>
      </w:pPr>
      <w:r w:rsidRPr="007060FF">
        <w:rPr>
          <w:rFonts w:ascii="Arial" w:eastAsia="Calibri" w:hAnsi="Arial" w:cs="Arial"/>
          <w:b/>
          <w:sz w:val="22"/>
          <w:szCs w:val="22"/>
          <w:lang w:val="es-MX" w:eastAsia="es-MX"/>
        </w:rPr>
        <w:t>5.</w:t>
      </w:r>
      <w:r w:rsidRPr="007060FF">
        <w:rPr>
          <w:rFonts w:ascii="Arial" w:eastAsia="Calibri" w:hAnsi="Arial" w:cs="Arial"/>
          <w:b/>
          <w:sz w:val="22"/>
          <w:szCs w:val="22"/>
          <w:lang w:val="es-MX" w:eastAsia="es-MX"/>
        </w:rPr>
        <w:tab/>
        <w:t xml:space="preserve">Solicitud de renovación de convenio con la Cruz Roja. </w:t>
      </w:r>
      <w:r w:rsidRPr="00E406EE">
        <w:rPr>
          <w:rFonts w:ascii="Arial" w:eastAsia="Calibri" w:hAnsi="Arial" w:cs="Arial"/>
          <w:sz w:val="22"/>
          <w:szCs w:val="22"/>
          <w:lang w:val="es-MX" w:eastAsia="es-MX"/>
        </w:rPr>
        <w:t xml:space="preserve">-- - - - - - - - - - - - - - - - - - - - - </w:t>
      </w:r>
    </w:p>
    <w:p w:rsidR="00E406EE" w:rsidRDefault="00E406EE" w:rsidP="007060FF">
      <w:pPr>
        <w:pBdr>
          <w:bottom w:val="single" w:sz="6" w:space="0" w:color="auto"/>
        </w:pBdr>
        <w:spacing w:line="276" w:lineRule="auto"/>
        <w:rPr>
          <w:rFonts w:ascii="Arial" w:eastAsia="Calibri" w:hAnsi="Arial" w:cs="Arial"/>
          <w:sz w:val="22"/>
          <w:szCs w:val="22"/>
          <w:lang w:val="es-MX" w:eastAsia="es-MX"/>
        </w:rPr>
      </w:pPr>
      <w:r w:rsidRPr="00E406EE">
        <w:rPr>
          <w:rFonts w:ascii="Arial" w:eastAsia="Calibri" w:hAnsi="Arial" w:cs="Arial"/>
          <w:sz w:val="22"/>
          <w:szCs w:val="22"/>
          <w:lang w:eastAsia="es-MX"/>
        </w:rPr>
        <w:t>En atención al oficio CRM201504233 signado por el C.P. Jesús Alejandro Ornelas de la Torre, Coordinador Administrativo Estatal de l</w:t>
      </w:r>
      <w:r>
        <w:rPr>
          <w:rFonts w:ascii="Arial" w:eastAsia="Calibri" w:hAnsi="Arial" w:cs="Arial"/>
          <w:sz w:val="22"/>
          <w:szCs w:val="22"/>
          <w:lang w:eastAsia="es-MX"/>
        </w:rPr>
        <w:t xml:space="preserve">a Cruz Roja Mexicana Guanajuato.- - - - - - - </w:t>
      </w:r>
      <w:r w:rsidRPr="00E406EE">
        <w:rPr>
          <w:rFonts w:ascii="Arial" w:eastAsia="Calibri" w:hAnsi="Arial" w:cs="Arial"/>
          <w:b/>
          <w:sz w:val="22"/>
          <w:szCs w:val="22"/>
          <w:highlight w:val="yellow"/>
          <w:lang w:eastAsia="es-MX"/>
        </w:rPr>
        <w:t xml:space="preserve">Acuerdo. </w:t>
      </w:r>
      <w:r w:rsidRPr="00E406EE">
        <w:rPr>
          <w:rFonts w:ascii="Arial" w:eastAsia="Calibri" w:hAnsi="Arial" w:cs="Arial"/>
          <w:sz w:val="22"/>
          <w:szCs w:val="22"/>
          <w:highlight w:val="yellow"/>
          <w:lang w:eastAsia="es-MX"/>
        </w:rPr>
        <w:t xml:space="preserve"> El Consejo Directivo aprobó por unanimidad votos la renovación del convenio de colaboración para la donación $1.00 (un peso m.n.) con cargo a recibo por el término de un año.</w:t>
      </w:r>
      <w:r w:rsidRPr="00E406EE">
        <w:rPr>
          <w:rFonts w:ascii="Arial" w:eastAsia="Calibri" w:hAnsi="Arial" w:cs="Arial"/>
          <w:sz w:val="22"/>
          <w:szCs w:val="22"/>
          <w:lang w:eastAsia="es-MX"/>
        </w:rPr>
        <w:t xml:space="preserve"> </w:t>
      </w:r>
      <w:r w:rsidR="00B17B85">
        <w:rPr>
          <w:rFonts w:ascii="Calibri Light" w:hAnsi="Calibri Light"/>
          <w:sz w:val="26"/>
          <w:szCs w:val="26"/>
        </w:rPr>
        <w:t xml:space="preserve">- - - - - - - - - - - - - - - - - - - -  - -- - - - - - - -  - - - - - - - - - - - - - - - - - - - - - - - - - </w:t>
      </w:r>
    </w:p>
    <w:p w:rsidR="007060FF" w:rsidRPr="007060FF" w:rsidRDefault="007060FF" w:rsidP="007060FF">
      <w:pPr>
        <w:pBdr>
          <w:bottom w:val="single" w:sz="6" w:space="0" w:color="auto"/>
        </w:pBdr>
        <w:spacing w:line="276" w:lineRule="auto"/>
        <w:rPr>
          <w:rFonts w:ascii="Arial" w:eastAsia="Calibri" w:hAnsi="Arial" w:cs="Arial"/>
          <w:b/>
          <w:sz w:val="22"/>
          <w:szCs w:val="22"/>
          <w:lang w:val="es-MX" w:eastAsia="es-MX"/>
        </w:rPr>
      </w:pPr>
      <w:r w:rsidRPr="007060FF">
        <w:rPr>
          <w:rFonts w:ascii="Arial" w:eastAsia="Calibri" w:hAnsi="Arial" w:cs="Arial"/>
          <w:b/>
          <w:sz w:val="22"/>
          <w:szCs w:val="22"/>
          <w:lang w:val="es-MX" w:eastAsia="es-MX"/>
        </w:rPr>
        <w:t>6.</w:t>
      </w:r>
      <w:r w:rsidRPr="007060FF">
        <w:rPr>
          <w:rFonts w:ascii="Arial" w:eastAsia="Calibri" w:hAnsi="Arial" w:cs="Arial"/>
          <w:b/>
          <w:sz w:val="22"/>
          <w:szCs w:val="22"/>
          <w:lang w:val="es-MX" w:eastAsia="es-MX"/>
        </w:rPr>
        <w:tab/>
        <w:t xml:space="preserve">Medios de Comunicación. </w:t>
      </w:r>
      <w:r w:rsidRPr="00434959">
        <w:rPr>
          <w:rFonts w:ascii="Arial" w:eastAsia="Calibri" w:hAnsi="Arial" w:cs="Arial"/>
          <w:sz w:val="22"/>
          <w:szCs w:val="22"/>
          <w:lang w:val="es-MX" w:eastAsia="es-MX"/>
        </w:rPr>
        <w:t>-</w:t>
      </w:r>
      <w:r w:rsidR="00434959">
        <w:rPr>
          <w:rFonts w:ascii="Arial" w:eastAsia="Calibri" w:hAnsi="Arial" w:cs="Arial"/>
          <w:sz w:val="22"/>
          <w:szCs w:val="22"/>
          <w:lang w:val="es-MX" w:eastAsia="es-MX"/>
        </w:rPr>
        <w:t xml:space="preserve"> </w:t>
      </w:r>
      <w:r w:rsidRPr="00434959">
        <w:rPr>
          <w:rFonts w:ascii="Arial" w:eastAsia="Calibri" w:hAnsi="Arial" w:cs="Arial"/>
          <w:sz w:val="22"/>
          <w:szCs w:val="22"/>
          <w:lang w:val="es-MX" w:eastAsia="es-MX"/>
        </w:rPr>
        <w:t xml:space="preserve">- - - - - - - - - - - - - - - - - - - - - - - - - - - - -  - - - - - - - - - - - - </w:t>
      </w:r>
      <w:r w:rsidR="00434959">
        <w:rPr>
          <w:rFonts w:ascii="Arial" w:eastAsia="Calibri" w:hAnsi="Arial" w:cs="Arial"/>
          <w:sz w:val="22"/>
          <w:szCs w:val="22"/>
          <w:lang w:val="es-MX" w:eastAsia="es-MX"/>
        </w:rPr>
        <w:t xml:space="preserve">- </w:t>
      </w:r>
    </w:p>
    <w:p w:rsidR="00D8028F" w:rsidRPr="00404433" w:rsidRDefault="00570E4C" w:rsidP="00570E4C">
      <w:pPr>
        <w:pBdr>
          <w:bottom w:val="single" w:sz="6" w:space="0" w:color="auto"/>
        </w:pBdr>
        <w:spacing w:line="276" w:lineRule="auto"/>
        <w:rPr>
          <w:rFonts w:ascii="Arial" w:hAnsi="Arial" w:cs="Arial"/>
          <w:sz w:val="22"/>
          <w:szCs w:val="22"/>
        </w:rPr>
      </w:pPr>
      <w:r w:rsidRPr="008727D8">
        <w:rPr>
          <w:rFonts w:ascii="Arial" w:hAnsi="Arial" w:cs="Arial"/>
          <w:sz w:val="22"/>
          <w:szCs w:val="22"/>
        </w:rPr>
        <w:t>Se presentan las notas del transcurso de la semana en los periódicos de mayor circulación dentro del Municipio</w:t>
      </w:r>
      <w:r>
        <w:rPr>
          <w:rFonts w:ascii="Arial" w:hAnsi="Arial" w:cs="Arial"/>
          <w:sz w:val="22"/>
          <w:szCs w:val="22"/>
        </w:rPr>
        <w:t>. - - - - - - - - - - -  - - - - - - - - - - - - - - - - - - - - - - - - - - - - - - - - - - - - - - -</w:t>
      </w:r>
      <w:r w:rsidR="00BE77A6" w:rsidRPr="00404433">
        <w:rPr>
          <w:rFonts w:ascii="Arial" w:hAnsi="Arial" w:cs="Arial"/>
          <w:sz w:val="22"/>
          <w:szCs w:val="22"/>
        </w:rPr>
        <w:t xml:space="preserve">- - - - - - - - - - - - - -- - - - - </w:t>
      </w:r>
      <w:r w:rsidR="00B20081" w:rsidRPr="00404433">
        <w:rPr>
          <w:rFonts w:ascii="Arial" w:hAnsi="Arial" w:cs="Arial"/>
          <w:sz w:val="22"/>
          <w:szCs w:val="22"/>
        </w:rPr>
        <w:t xml:space="preserve">- - - - - - - - - - - - - - - -- - - - - - - - - - - - - - - - - - - - - -- - - - - - - - - - </w:t>
      </w:r>
    </w:p>
    <w:p w:rsidR="00084D3A" w:rsidRDefault="00F854D0" w:rsidP="00084D3A">
      <w:pPr>
        <w:pBdr>
          <w:bottom w:val="single" w:sz="6" w:space="0" w:color="auto"/>
        </w:pBdr>
        <w:spacing w:line="276" w:lineRule="auto"/>
        <w:rPr>
          <w:rFonts w:ascii="Arial" w:hAnsi="Arial" w:cs="Arial"/>
          <w:sz w:val="22"/>
          <w:szCs w:val="22"/>
        </w:rPr>
      </w:pPr>
      <w:r w:rsidRPr="00404433">
        <w:rPr>
          <w:rFonts w:ascii="Arial" w:hAnsi="Arial" w:cs="Arial"/>
          <w:b/>
          <w:sz w:val="22"/>
          <w:szCs w:val="22"/>
        </w:rPr>
        <w:t>7</w:t>
      </w:r>
      <w:r w:rsidR="00391DB1" w:rsidRPr="00404433">
        <w:rPr>
          <w:rFonts w:ascii="Arial" w:hAnsi="Arial" w:cs="Arial"/>
          <w:b/>
          <w:sz w:val="22"/>
          <w:szCs w:val="22"/>
        </w:rPr>
        <w:t>.-</w:t>
      </w:r>
      <w:r w:rsidR="00391DB1" w:rsidRPr="00404433">
        <w:rPr>
          <w:rFonts w:ascii="Arial" w:hAnsi="Arial" w:cs="Arial"/>
          <w:sz w:val="22"/>
          <w:szCs w:val="22"/>
        </w:rPr>
        <w:t xml:space="preserve"> </w:t>
      </w:r>
      <w:r w:rsidR="008B43F8" w:rsidRPr="00404433">
        <w:rPr>
          <w:rFonts w:ascii="Arial" w:hAnsi="Arial" w:cs="Arial"/>
          <w:b/>
          <w:sz w:val="22"/>
          <w:szCs w:val="22"/>
        </w:rPr>
        <w:t>Asuntos Generales.</w:t>
      </w:r>
      <w:r w:rsidR="008B43F8" w:rsidRPr="00404433">
        <w:rPr>
          <w:rFonts w:ascii="Arial" w:hAnsi="Arial" w:cs="Arial"/>
          <w:sz w:val="22"/>
          <w:szCs w:val="22"/>
        </w:rPr>
        <w:t xml:space="preserve"> - - - - - - - - - - - - - - - - - - - - - - - - - - - - - - - - - - - - - - - - - - - - -</w:t>
      </w:r>
      <w:r w:rsidR="009532B5" w:rsidRPr="00404433">
        <w:rPr>
          <w:rFonts w:ascii="Arial" w:hAnsi="Arial" w:cs="Arial"/>
          <w:sz w:val="22"/>
          <w:szCs w:val="22"/>
        </w:rPr>
        <w:t xml:space="preserve"> </w:t>
      </w:r>
      <w:r w:rsidR="00084D3A">
        <w:rPr>
          <w:rFonts w:ascii="Arial" w:hAnsi="Arial" w:cs="Arial"/>
          <w:sz w:val="22"/>
          <w:szCs w:val="22"/>
        </w:rPr>
        <w:t xml:space="preserve">- - - </w:t>
      </w:r>
      <w:r w:rsidR="00084D3A">
        <w:rPr>
          <w:rFonts w:ascii="Arial" w:hAnsi="Arial" w:cs="Arial"/>
          <w:b/>
          <w:sz w:val="22"/>
          <w:szCs w:val="22"/>
        </w:rPr>
        <w:t xml:space="preserve">Primero. </w:t>
      </w:r>
      <w:r w:rsidR="00084D3A" w:rsidRPr="00084D3A">
        <w:rPr>
          <w:rFonts w:ascii="Arial" w:hAnsi="Arial" w:cs="Arial"/>
          <w:sz w:val="22"/>
          <w:szCs w:val="22"/>
        </w:rPr>
        <w:t>En atención al oficio DG/DGDH/DFOO emitido por pala Dirección General de la CEAG referente al Programa de Modernización del área Comercial de Organismos Operadores de Agua</w:t>
      </w:r>
      <w:r w:rsidR="00084D3A">
        <w:rPr>
          <w:rFonts w:ascii="Arial" w:hAnsi="Arial" w:cs="Arial"/>
          <w:sz w:val="22"/>
          <w:szCs w:val="22"/>
        </w:rPr>
        <w:t xml:space="preserve">. </w:t>
      </w:r>
      <w:r w:rsidR="00084D3A" w:rsidRPr="00404433">
        <w:rPr>
          <w:rFonts w:ascii="Arial" w:hAnsi="Arial" w:cs="Arial"/>
          <w:sz w:val="22"/>
          <w:szCs w:val="22"/>
        </w:rPr>
        <w:t>- - - - - - - - - - - - - - - - - - - - - - - - - - - - - - - - - -</w:t>
      </w:r>
      <w:r w:rsidR="00084D3A">
        <w:rPr>
          <w:rFonts w:ascii="Arial" w:hAnsi="Arial" w:cs="Arial"/>
          <w:sz w:val="22"/>
          <w:szCs w:val="22"/>
        </w:rPr>
        <w:t xml:space="preserve"> - - - - - - - - - - - - - - - - </w:t>
      </w:r>
    </w:p>
    <w:p w:rsidR="00084D3A" w:rsidRPr="00084D3A" w:rsidRDefault="00084D3A" w:rsidP="009D5B07">
      <w:pPr>
        <w:pBdr>
          <w:bottom w:val="single" w:sz="6" w:space="0" w:color="auto"/>
        </w:pBdr>
        <w:spacing w:line="276" w:lineRule="auto"/>
        <w:rPr>
          <w:rFonts w:ascii="Arial" w:hAnsi="Arial" w:cs="Arial"/>
          <w:sz w:val="22"/>
          <w:szCs w:val="22"/>
        </w:rPr>
      </w:pPr>
      <w:r w:rsidRPr="00084D3A">
        <w:rPr>
          <w:rFonts w:ascii="Arial" w:hAnsi="Arial" w:cs="Arial"/>
          <w:b/>
          <w:sz w:val="22"/>
          <w:szCs w:val="22"/>
          <w:highlight w:val="yellow"/>
        </w:rPr>
        <w:t xml:space="preserve">Acuerdo. </w:t>
      </w:r>
      <w:r w:rsidRPr="00084D3A">
        <w:rPr>
          <w:rFonts w:ascii="Arial" w:hAnsi="Arial" w:cs="Arial"/>
          <w:sz w:val="22"/>
          <w:szCs w:val="22"/>
          <w:highlight w:val="yellow"/>
        </w:rPr>
        <w:t xml:space="preserve"> El Consejo Directivo aprobó por unanimidad votos solicitar al Banco Nacional de Obras y Servicios Públicos S.N.C (BANOBRAS) gestionar el ingreso al Programa de Modernización del área Comercial de Organismos Operadores de Agua Potable y Saneamiento.</w:t>
      </w:r>
      <w:r w:rsidRPr="00084D3A">
        <w:rPr>
          <w:rFonts w:ascii="Arial" w:hAnsi="Arial" w:cs="Arial"/>
          <w:sz w:val="22"/>
          <w:szCs w:val="22"/>
        </w:rPr>
        <w:t xml:space="preserve"> </w:t>
      </w:r>
      <w:r w:rsidRPr="00404433">
        <w:rPr>
          <w:rFonts w:ascii="Arial" w:hAnsi="Arial" w:cs="Arial"/>
          <w:sz w:val="22"/>
          <w:szCs w:val="22"/>
        </w:rPr>
        <w:t>- - - - - - - - - - - - - - - - - - - - - - - - - - - - - - - - - - - - - - - - -</w:t>
      </w:r>
      <w:r>
        <w:rPr>
          <w:rFonts w:ascii="Arial" w:hAnsi="Arial" w:cs="Arial"/>
          <w:sz w:val="22"/>
          <w:szCs w:val="22"/>
        </w:rPr>
        <w:t xml:space="preserve"> </w:t>
      </w:r>
      <w:r w:rsidRPr="00404433">
        <w:rPr>
          <w:rFonts w:ascii="Arial" w:hAnsi="Arial" w:cs="Arial"/>
          <w:sz w:val="22"/>
          <w:szCs w:val="22"/>
        </w:rPr>
        <w:t>- - - - - - - - -</w:t>
      </w:r>
      <w:r>
        <w:rPr>
          <w:rFonts w:ascii="Arial" w:hAnsi="Arial" w:cs="Arial"/>
          <w:sz w:val="22"/>
          <w:szCs w:val="22"/>
        </w:rPr>
        <w:t xml:space="preserve"> - - - - - </w:t>
      </w:r>
    </w:p>
    <w:p w:rsidR="00D04257" w:rsidRPr="00404433" w:rsidRDefault="00D04257" w:rsidP="00BF7AC2">
      <w:pPr>
        <w:pBdr>
          <w:bottom w:val="single" w:sz="6" w:space="0" w:color="auto"/>
        </w:pBdr>
        <w:rPr>
          <w:rFonts w:ascii="Arial" w:hAnsi="Arial" w:cs="Arial"/>
          <w:sz w:val="22"/>
          <w:szCs w:val="22"/>
        </w:rPr>
      </w:pPr>
      <w:r w:rsidRPr="00404433">
        <w:rPr>
          <w:rFonts w:ascii="Arial" w:hAnsi="Arial" w:cs="Arial"/>
          <w:sz w:val="22"/>
          <w:szCs w:val="22"/>
        </w:rPr>
        <w:t xml:space="preserve">- - - - - - - - - - - -  - - - - - - - - - - - - - - - - - - - - - - - - - - - - - - - - - - - - </w:t>
      </w:r>
      <w:r>
        <w:rPr>
          <w:rFonts w:ascii="Arial" w:hAnsi="Arial" w:cs="Arial"/>
          <w:sz w:val="22"/>
          <w:szCs w:val="22"/>
        </w:rPr>
        <w:t xml:space="preserve"> - - - - - - - - - - - - - - - - -</w:t>
      </w:r>
    </w:p>
    <w:p w:rsidR="00C97F1C" w:rsidRPr="00F854D0" w:rsidRDefault="009E7A83" w:rsidP="009532B5">
      <w:pPr>
        <w:pBdr>
          <w:bottom w:val="single" w:sz="6" w:space="0" w:color="auto"/>
        </w:pBdr>
        <w:spacing w:line="276" w:lineRule="auto"/>
        <w:rPr>
          <w:rFonts w:ascii="Arial" w:hAnsi="Arial" w:cs="Arial"/>
          <w:sz w:val="22"/>
          <w:szCs w:val="22"/>
        </w:rPr>
      </w:pPr>
      <w:r w:rsidRPr="00404433">
        <w:rPr>
          <w:rFonts w:ascii="Arial" w:hAnsi="Arial" w:cs="Arial"/>
          <w:sz w:val="22"/>
          <w:szCs w:val="22"/>
        </w:rPr>
        <w:t xml:space="preserve"> </w:t>
      </w:r>
      <w:r w:rsidR="004C615B" w:rsidRPr="00404433">
        <w:rPr>
          <w:rFonts w:ascii="Arial" w:hAnsi="Arial" w:cs="Arial"/>
          <w:b/>
          <w:sz w:val="22"/>
          <w:szCs w:val="22"/>
        </w:rPr>
        <w:t>8</w:t>
      </w:r>
      <w:r w:rsidR="007836CC" w:rsidRPr="00404433">
        <w:rPr>
          <w:rFonts w:ascii="Arial" w:hAnsi="Arial" w:cs="Arial"/>
          <w:b/>
          <w:sz w:val="22"/>
          <w:szCs w:val="22"/>
        </w:rPr>
        <w:t>.- CLAUSURA DE LA SESIÓN.</w:t>
      </w:r>
      <w:r w:rsidR="007836CC" w:rsidRPr="00404433">
        <w:rPr>
          <w:rFonts w:ascii="Arial" w:hAnsi="Arial" w:cs="Arial"/>
          <w:sz w:val="22"/>
          <w:szCs w:val="22"/>
        </w:rPr>
        <w:t xml:space="preserve"> - - - - - - - - - - - - - - - -  - - - - - - - - - - - - - - - - - - - - - - - - No habiendo más puntos que tratar, éste Consejo Directivo en ejercicio de las competencias y facultades que le corresponden, determin</w:t>
      </w:r>
      <w:bookmarkStart w:id="0" w:name="_GoBack"/>
      <w:bookmarkEnd w:id="0"/>
      <w:r w:rsidR="007836CC" w:rsidRPr="00404433">
        <w:rPr>
          <w:rFonts w:ascii="Arial" w:hAnsi="Arial" w:cs="Arial"/>
          <w:sz w:val="22"/>
          <w:szCs w:val="22"/>
        </w:rPr>
        <w:t xml:space="preserve">a y acuerda clausurar y cerrar la presente sesión </w:t>
      </w:r>
      <w:r w:rsidR="007027CA" w:rsidRPr="00404433">
        <w:rPr>
          <w:rFonts w:ascii="Arial" w:hAnsi="Arial" w:cs="Arial"/>
          <w:sz w:val="22"/>
          <w:szCs w:val="22"/>
        </w:rPr>
        <w:t xml:space="preserve">siendo las </w:t>
      </w:r>
      <w:r w:rsidR="00C501B6" w:rsidRPr="00404433">
        <w:rPr>
          <w:rFonts w:ascii="Arial" w:hAnsi="Arial" w:cs="Arial"/>
          <w:sz w:val="22"/>
          <w:szCs w:val="22"/>
        </w:rPr>
        <w:t>1</w:t>
      </w:r>
      <w:r w:rsidR="00570E4C">
        <w:rPr>
          <w:rFonts w:ascii="Arial" w:hAnsi="Arial" w:cs="Arial"/>
          <w:sz w:val="22"/>
          <w:szCs w:val="22"/>
        </w:rPr>
        <w:t>2</w:t>
      </w:r>
      <w:r w:rsidR="00C501B6" w:rsidRPr="00404433">
        <w:rPr>
          <w:rFonts w:ascii="Arial" w:hAnsi="Arial" w:cs="Arial"/>
          <w:sz w:val="22"/>
          <w:szCs w:val="22"/>
        </w:rPr>
        <w:t>:</w:t>
      </w:r>
      <w:r w:rsidR="008F402A">
        <w:rPr>
          <w:rFonts w:ascii="Arial" w:hAnsi="Arial" w:cs="Arial"/>
          <w:sz w:val="22"/>
          <w:szCs w:val="22"/>
        </w:rPr>
        <w:t>27</w:t>
      </w:r>
      <w:r w:rsidR="00C501B6" w:rsidRPr="00404433">
        <w:rPr>
          <w:rFonts w:ascii="Arial" w:hAnsi="Arial" w:cs="Arial"/>
          <w:sz w:val="22"/>
          <w:szCs w:val="22"/>
        </w:rPr>
        <w:t xml:space="preserve"> </w:t>
      </w:r>
      <w:r w:rsidR="00D77F33" w:rsidRPr="00404433">
        <w:rPr>
          <w:rFonts w:ascii="Arial" w:hAnsi="Arial" w:cs="Arial"/>
          <w:sz w:val="22"/>
          <w:szCs w:val="22"/>
        </w:rPr>
        <w:t xml:space="preserve">hrs. </w:t>
      </w:r>
      <w:r w:rsidR="007027CA" w:rsidRPr="00404433">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404433">
        <w:rPr>
          <w:rFonts w:ascii="Arial" w:hAnsi="Arial" w:cs="Arial"/>
          <w:sz w:val="22"/>
          <w:szCs w:val="22"/>
        </w:rPr>
        <w:t xml:space="preserve"> - - - - - - - - - - - - - - - - - - - - - - - - - - - - - - - - - - - -- - - - - - - - - - - </w:t>
      </w:r>
      <w:r w:rsidR="00507B99" w:rsidRPr="00404433">
        <w:rPr>
          <w:rFonts w:ascii="Arial" w:hAnsi="Arial" w:cs="Arial"/>
          <w:sz w:val="22"/>
          <w:szCs w:val="22"/>
        </w:rPr>
        <w:t>-</w:t>
      </w:r>
      <w:r w:rsidR="007836CC" w:rsidRPr="00404433">
        <w:rPr>
          <w:rFonts w:ascii="Arial" w:hAnsi="Arial" w:cs="Arial"/>
          <w:sz w:val="22"/>
          <w:szCs w:val="22"/>
        </w:rPr>
        <w:t xml:space="preserve"> - - - - - - - - - - - - - - - - - - - - - - - - - - - - - - - - - - - - - - - </w:t>
      </w:r>
      <w:r w:rsidR="006926D0" w:rsidRPr="00404433">
        <w:rPr>
          <w:rFonts w:ascii="Arial" w:hAnsi="Arial" w:cs="Arial"/>
          <w:sz w:val="22"/>
          <w:szCs w:val="22"/>
        </w:rPr>
        <w:t xml:space="preserve">- - - </w:t>
      </w:r>
      <w:r w:rsidR="00507B99" w:rsidRPr="00404433">
        <w:rPr>
          <w:rFonts w:ascii="Arial" w:hAnsi="Arial" w:cs="Arial"/>
          <w:sz w:val="22"/>
          <w:szCs w:val="22"/>
        </w:rPr>
        <w:t xml:space="preserve">- - - - - - - </w:t>
      </w:r>
      <w:r w:rsidR="00EB3617" w:rsidRPr="00404433">
        <w:rPr>
          <w:rFonts w:ascii="Arial" w:hAnsi="Arial" w:cs="Arial"/>
          <w:sz w:val="22"/>
          <w:szCs w:val="22"/>
        </w:rPr>
        <w:t xml:space="preserve">- </w:t>
      </w:r>
      <w:r w:rsidR="00507B99" w:rsidRPr="00404433">
        <w:rPr>
          <w:rFonts w:ascii="Arial" w:hAnsi="Arial" w:cs="Arial"/>
          <w:sz w:val="22"/>
          <w:szCs w:val="22"/>
        </w:rPr>
        <w:t>-</w:t>
      </w:r>
      <w:r w:rsidR="00EB3617" w:rsidRPr="0040443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BE" w:rsidRDefault="00391DBE" w:rsidP="00C3672F">
      <w:r>
        <w:separator/>
      </w:r>
    </w:p>
  </w:endnote>
  <w:endnote w:type="continuationSeparator" w:id="0">
    <w:p w:rsidR="00391DBE" w:rsidRDefault="00391DBE"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BE" w:rsidRDefault="00391DBE" w:rsidP="00C3672F">
      <w:r>
        <w:separator/>
      </w:r>
    </w:p>
  </w:footnote>
  <w:footnote w:type="continuationSeparator" w:id="0">
    <w:p w:rsidR="00391DBE" w:rsidRDefault="00391DBE"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4"/>
  </w:num>
  <w:num w:numId="2">
    <w:abstractNumId w:val="1"/>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D99"/>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3C5F"/>
    <w:rsid w:val="000D45EF"/>
    <w:rsid w:val="000D4B5F"/>
    <w:rsid w:val="000D4EE9"/>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470E"/>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D6A"/>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D1"/>
    <w:rsid w:val="003B4387"/>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593E"/>
    <w:rsid w:val="003E5ED4"/>
    <w:rsid w:val="003E657F"/>
    <w:rsid w:val="003E7433"/>
    <w:rsid w:val="003F0A0C"/>
    <w:rsid w:val="003F360D"/>
    <w:rsid w:val="003F53F8"/>
    <w:rsid w:val="003F59D5"/>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9AC"/>
    <w:rsid w:val="00425E91"/>
    <w:rsid w:val="004262F7"/>
    <w:rsid w:val="004264CD"/>
    <w:rsid w:val="004264DF"/>
    <w:rsid w:val="00426D49"/>
    <w:rsid w:val="004272D1"/>
    <w:rsid w:val="004302B7"/>
    <w:rsid w:val="004307AD"/>
    <w:rsid w:val="00431693"/>
    <w:rsid w:val="00431953"/>
    <w:rsid w:val="004325FE"/>
    <w:rsid w:val="0043363A"/>
    <w:rsid w:val="00433672"/>
    <w:rsid w:val="00433A82"/>
    <w:rsid w:val="00433B1A"/>
    <w:rsid w:val="00433CA4"/>
    <w:rsid w:val="00433E0D"/>
    <w:rsid w:val="00434959"/>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D0D08"/>
    <w:rsid w:val="004D0D90"/>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B43"/>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65E"/>
    <w:rsid w:val="00682848"/>
    <w:rsid w:val="00682977"/>
    <w:rsid w:val="00683182"/>
    <w:rsid w:val="006841C1"/>
    <w:rsid w:val="0068510F"/>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6EC"/>
    <w:rsid w:val="007027CA"/>
    <w:rsid w:val="00703979"/>
    <w:rsid w:val="007045C0"/>
    <w:rsid w:val="00704762"/>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51FCD"/>
    <w:rsid w:val="00752013"/>
    <w:rsid w:val="0075277F"/>
    <w:rsid w:val="0075349F"/>
    <w:rsid w:val="00753DE1"/>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1722"/>
    <w:rsid w:val="0077281B"/>
    <w:rsid w:val="00772F31"/>
    <w:rsid w:val="00772FB6"/>
    <w:rsid w:val="00774526"/>
    <w:rsid w:val="00775B6A"/>
    <w:rsid w:val="00776044"/>
    <w:rsid w:val="0077632A"/>
    <w:rsid w:val="007769AC"/>
    <w:rsid w:val="0077736B"/>
    <w:rsid w:val="007801B0"/>
    <w:rsid w:val="0078039F"/>
    <w:rsid w:val="00780625"/>
    <w:rsid w:val="00781176"/>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4218"/>
    <w:rsid w:val="007C5877"/>
    <w:rsid w:val="007C5D1D"/>
    <w:rsid w:val="007C6A57"/>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2BE"/>
    <w:rsid w:val="008215AE"/>
    <w:rsid w:val="00821DD4"/>
    <w:rsid w:val="008235C7"/>
    <w:rsid w:val="008240FA"/>
    <w:rsid w:val="008242C7"/>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D23"/>
    <w:rsid w:val="009D7E0E"/>
    <w:rsid w:val="009E044A"/>
    <w:rsid w:val="009E0F71"/>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06D96"/>
    <w:rsid w:val="00A1003F"/>
    <w:rsid w:val="00A100BF"/>
    <w:rsid w:val="00A10895"/>
    <w:rsid w:val="00A10914"/>
    <w:rsid w:val="00A111FB"/>
    <w:rsid w:val="00A123B3"/>
    <w:rsid w:val="00A12717"/>
    <w:rsid w:val="00A15DCC"/>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64F"/>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6017"/>
    <w:rsid w:val="00AE6853"/>
    <w:rsid w:val="00AE72C6"/>
    <w:rsid w:val="00AE7B25"/>
    <w:rsid w:val="00AE7DA0"/>
    <w:rsid w:val="00AE7EE9"/>
    <w:rsid w:val="00AF15B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17B85"/>
    <w:rsid w:val="00B20081"/>
    <w:rsid w:val="00B21C8E"/>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777"/>
    <w:rsid w:val="00B539BB"/>
    <w:rsid w:val="00B53D0B"/>
    <w:rsid w:val="00B5440D"/>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D18"/>
    <w:rsid w:val="00C031D3"/>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3167"/>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66E1D"/>
    <w:rsid w:val="00C701D5"/>
    <w:rsid w:val="00C70DD0"/>
    <w:rsid w:val="00C71AE2"/>
    <w:rsid w:val="00C71B50"/>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15C"/>
    <w:rsid w:val="00C84FE6"/>
    <w:rsid w:val="00C85549"/>
    <w:rsid w:val="00C85D82"/>
    <w:rsid w:val="00C86418"/>
    <w:rsid w:val="00C879E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4257"/>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4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FE30C-A461-49CE-93B5-A4E87431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1550</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7</cp:revision>
  <cp:lastPrinted>2015-03-30T20:56:00Z</cp:lastPrinted>
  <dcterms:created xsi:type="dcterms:W3CDTF">2015-05-07T16:33:00Z</dcterms:created>
  <dcterms:modified xsi:type="dcterms:W3CDTF">2015-05-08T20:37:00Z</dcterms:modified>
</cp:coreProperties>
</file>